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714E" w:rsidRPr="007C714E" w:rsidRDefault="007C714E" w:rsidP="007C714E">
      <w:pPr>
        <w:jc w:val="center"/>
        <w:rPr>
          <w:rFonts w:ascii="Arial" w:eastAsiaTheme="majorEastAsia" w:hAnsi="Arial" w:cs="Arial"/>
          <w:color w:val="3E3636" w:themeColor="text2" w:themeShade="BF"/>
          <w:spacing w:val="5"/>
          <w:kern w:val="28"/>
          <w:sz w:val="28"/>
          <w:szCs w:val="28"/>
          <w:lang w:val="mn-MN"/>
        </w:rPr>
      </w:pPr>
      <w:r>
        <w:rPr>
          <w:rFonts w:asciiTheme="majorHAnsi" w:eastAsiaTheme="majorEastAsia" w:hAnsiTheme="majorHAnsi" w:cstheme="majorBidi"/>
          <w:color w:val="3E3636" w:themeColor="text2" w:themeShade="BF"/>
          <w:spacing w:val="5"/>
          <w:kern w:val="28"/>
          <w:sz w:val="28"/>
          <w:szCs w:val="28"/>
          <w:lang w:val="mn-MN"/>
        </w:rPr>
        <w:t xml:space="preserve">ЧД-ийн Лаборатори </w:t>
      </w:r>
      <w:r w:rsidRPr="007C714E">
        <w:rPr>
          <w:rFonts w:asciiTheme="majorHAnsi" w:eastAsiaTheme="majorEastAsia" w:hAnsiTheme="majorHAnsi" w:cstheme="majorBidi"/>
          <w:color w:val="3E3636" w:themeColor="text2" w:themeShade="BF"/>
          <w:spacing w:val="5"/>
          <w:kern w:val="28"/>
          <w:sz w:val="28"/>
          <w:szCs w:val="28"/>
          <w:lang w:val="mn-MN"/>
        </w:rPr>
        <w:t>23</w:t>
      </w:r>
      <w:r w:rsidRPr="007C714E">
        <w:rPr>
          <w:rFonts w:ascii="Arial" w:eastAsiaTheme="majorEastAsia" w:hAnsi="Arial" w:cs="Arial"/>
          <w:color w:val="3E3636" w:themeColor="text2" w:themeShade="BF"/>
          <w:spacing w:val="5"/>
          <w:kern w:val="28"/>
          <w:sz w:val="28"/>
          <w:szCs w:val="28"/>
          <w:lang w:val="mn-MN"/>
        </w:rPr>
        <w:t>-р сургууль</w:t>
      </w:r>
    </w:p>
    <w:p w:rsidR="007C714E" w:rsidRDefault="007C714E" w:rsidP="007C714E">
      <w:pPr>
        <w:rPr>
          <w:rFonts w:asciiTheme="majorHAnsi" w:eastAsiaTheme="majorEastAsia" w:hAnsiTheme="majorHAnsi" w:cstheme="majorBidi"/>
          <w:color w:val="3E3636" w:themeColor="text2" w:themeShade="BF"/>
          <w:spacing w:val="5"/>
          <w:kern w:val="28"/>
          <w:sz w:val="52"/>
          <w:szCs w:val="52"/>
          <w:lang w:val="mn-MN"/>
        </w:rPr>
      </w:pPr>
    </w:p>
    <w:p w:rsidR="007C714E" w:rsidRDefault="007C714E" w:rsidP="007C714E">
      <w:pPr>
        <w:rPr>
          <w:rFonts w:asciiTheme="majorHAnsi" w:eastAsiaTheme="majorEastAsia" w:hAnsiTheme="majorHAnsi" w:cstheme="majorBidi"/>
          <w:color w:val="3E3636" w:themeColor="text2" w:themeShade="BF"/>
          <w:spacing w:val="5"/>
          <w:kern w:val="28"/>
          <w:sz w:val="52"/>
          <w:szCs w:val="52"/>
          <w:lang w:val="mn-MN"/>
        </w:rPr>
      </w:pPr>
    </w:p>
    <w:p w:rsidR="007C714E" w:rsidRDefault="007C714E" w:rsidP="007C714E">
      <w:pPr>
        <w:rPr>
          <w:rFonts w:asciiTheme="majorHAnsi" w:eastAsiaTheme="majorEastAsia" w:hAnsiTheme="majorHAnsi" w:cstheme="majorBidi"/>
          <w:color w:val="3E3636" w:themeColor="text2" w:themeShade="BF"/>
          <w:spacing w:val="5"/>
          <w:kern w:val="28"/>
          <w:sz w:val="52"/>
          <w:szCs w:val="52"/>
          <w:lang w:val="mn-MN"/>
        </w:rPr>
      </w:pPr>
    </w:p>
    <w:p w:rsidR="007C714E" w:rsidRPr="007C714E" w:rsidRDefault="007C714E" w:rsidP="007C714E">
      <w:pPr>
        <w:pStyle w:val="Title"/>
        <w:rPr>
          <w:sz w:val="96"/>
          <w:szCs w:val="96"/>
          <w:lang w:val="mn-MN"/>
        </w:rPr>
      </w:pPr>
      <w:r w:rsidRPr="007C714E">
        <w:rPr>
          <w:sz w:val="96"/>
          <w:szCs w:val="96"/>
          <w:lang w:val="mn-MN"/>
        </w:rPr>
        <w:t>Г</w:t>
      </w:r>
      <w:proofErr w:type="spellStart"/>
      <w:r w:rsidRPr="007C714E">
        <w:rPr>
          <w:sz w:val="96"/>
          <w:szCs w:val="96"/>
        </w:rPr>
        <w:t>ений</w:t>
      </w:r>
      <w:proofErr w:type="spellEnd"/>
      <w:r w:rsidRPr="007C714E">
        <w:rPr>
          <w:sz w:val="96"/>
          <w:szCs w:val="96"/>
          <w:lang w:val="mn-MN"/>
        </w:rPr>
        <w:t>н</w:t>
      </w:r>
      <w:r w:rsidRPr="007C714E">
        <w:rPr>
          <w:sz w:val="96"/>
          <w:szCs w:val="96"/>
        </w:rPr>
        <w:t xml:space="preserve"> </w:t>
      </w:r>
      <w:proofErr w:type="spellStart"/>
      <w:r w:rsidRPr="007C714E">
        <w:rPr>
          <w:rFonts w:ascii="Arial" w:hAnsi="Arial" w:cs="Arial"/>
          <w:sz w:val="96"/>
          <w:szCs w:val="96"/>
        </w:rPr>
        <w:t>өө</w:t>
      </w:r>
      <w:r w:rsidRPr="007C714E">
        <w:rPr>
          <w:rFonts w:ascii="Franklin Gothic Medium" w:hAnsi="Franklin Gothic Medium" w:cs="Franklin Gothic Medium"/>
          <w:sz w:val="96"/>
          <w:szCs w:val="96"/>
        </w:rPr>
        <w:t>рчл</w:t>
      </w:r>
      <w:r w:rsidRPr="007C714E">
        <w:rPr>
          <w:rFonts w:ascii="Arial" w:hAnsi="Arial" w:cs="Arial"/>
          <w:sz w:val="96"/>
          <w:szCs w:val="96"/>
        </w:rPr>
        <w:t>ө</w:t>
      </w:r>
      <w:r w:rsidRPr="007C714E">
        <w:rPr>
          <w:rFonts w:ascii="Franklin Gothic Medium" w:hAnsi="Franklin Gothic Medium" w:cs="Franklin Gothic Medium"/>
          <w:sz w:val="96"/>
          <w:szCs w:val="96"/>
        </w:rPr>
        <w:t>лттэй</w:t>
      </w:r>
      <w:proofErr w:type="spellEnd"/>
      <w:r w:rsidRPr="007C714E">
        <w:rPr>
          <w:sz w:val="96"/>
          <w:szCs w:val="96"/>
        </w:rPr>
        <w:t xml:space="preserve"> </w:t>
      </w:r>
      <w:proofErr w:type="spellStart"/>
      <w:r w:rsidRPr="007C714E">
        <w:rPr>
          <w:rFonts w:ascii="Franklin Gothic Medium" w:hAnsi="Franklin Gothic Medium" w:cs="Franklin Gothic Medium"/>
          <w:sz w:val="96"/>
          <w:szCs w:val="96"/>
        </w:rPr>
        <w:t>х</w:t>
      </w:r>
      <w:r w:rsidRPr="007C714E">
        <w:rPr>
          <w:rFonts w:ascii="Arial" w:hAnsi="Arial" w:cs="Arial"/>
          <w:sz w:val="96"/>
          <w:szCs w:val="96"/>
        </w:rPr>
        <w:t>ү</w:t>
      </w:r>
      <w:r w:rsidRPr="007C714E">
        <w:rPr>
          <w:rFonts w:ascii="Franklin Gothic Medium" w:hAnsi="Franklin Gothic Medium" w:cs="Franklin Gothic Medium"/>
          <w:sz w:val="96"/>
          <w:szCs w:val="96"/>
        </w:rPr>
        <w:t>нсний</w:t>
      </w:r>
      <w:proofErr w:type="spellEnd"/>
      <w:r w:rsidRPr="007C714E">
        <w:rPr>
          <w:sz w:val="96"/>
          <w:szCs w:val="96"/>
        </w:rPr>
        <w:t xml:space="preserve"> </w:t>
      </w:r>
      <w:proofErr w:type="spellStart"/>
      <w:r w:rsidRPr="007C714E">
        <w:rPr>
          <w:rFonts w:ascii="Franklin Gothic Medium" w:hAnsi="Franklin Gothic Medium" w:cs="Franklin Gothic Medium"/>
          <w:sz w:val="96"/>
          <w:szCs w:val="96"/>
        </w:rPr>
        <w:t>б</w:t>
      </w:r>
      <w:r w:rsidRPr="007C714E">
        <w:rPr>
          <w:rFonts w:ascii="Arial" w:hAnsi="Arial" w:cs="Arial"/>
          <w:sz w:val="96"/>
          <w:szCs w:val="96"/>
        </w:rPr>
        <w:t>ү</w:t>
      </w:r>
      <w:r w:rsidRPr="007C714E">
        <w:rPr>
          <w:rFonts w:ascii="Franklin Gothic Medium" w:hAnsi="Franklin Gothic Medium" w:cs="Franklin Gothic Medium"/>
          <w:sz w:val="96"/>
          <w:szCs w:val="96"/>
        </w:rPr>
        <w:t>тээгдэх</w:t>
      </w:r>
      <w:r w:rsidRPr="007C714E">
        <w:rPr>
          <w:rFonts w:ascii="Arial" w:hAnsi="Arial" w:cs="Arial"/>
          <w:sz w:val="96"/>
          <w:szCs w:val="96"/>
        </w:rPr>
        <w:t>үү</w:t>
      </w:r>
      <w:r w:rsidRPr="007C714E">
        <w:rPr>
          <w:rFonts w:ascii="Franklin Gothic Medium" w:hAnsi="Franklin Gothic Medium" w:cs="Franklin Gothic Medium"/>
          <w:sz w:val="96"/>
          <w:szCs w:val="96"/>
        </w:rPr>
        <w:t>н</w:t>
      </w:r>
      <w:proofErr w:type="spellEnd"/>
    </w:p>
    <w:p w:rsidR="007C714E" w:rsidRDefault="007C714E" w:rsidP="007C714E">
      <w:pPr>
        <w:rPr>
          <w:lang w:val="mn-MN"/>
        </w:rPr>
      </w:pPr>
    </w:p>
    <w:p w:rsidR="007C714E" w:rsidRDefault="007C714E" w:rsidP="007C714E">
      <w:pPr>
        <w:jc w:val="right"/>
        <w:rPr>
          <w:sz w:val="28"/>
          <w:szCs w:val="28"/>
          <w:lang w:val="mn-MN"/>
        </w:rPr>
      </w:pPr>
    </w:p>
    <w:p w:rsidR="007C714E" w:rsidRPr="007C714E" w:rsidRDefault="007C714E" w:rsidP="007C714E">
      <w:pPr>
        <w:jc w:val="right"/>
        <w:rPr>
          <w:rFonts w:ascii="Arial" w:hAnsi="Arial" w:cs="Arial"/>
          <w:sz w:val="28"/>
          <w:szCs w:val="28"/>
          <w:lang w:val="mn-MN"/>
        </w:rPr>
      </w:pPr>
      <w:r w:rsidRPr="007C714E">
        <w:rPr>
          <w:sz w:val="28"/>
          <w:szCs w:val="28"/>
          <w:lang w:val="mn-MN"/>
        </w:rPr>
        <w:t>Г</w:t>
      </w:r>
      <w:r w:rsidRPr="007C714E">
        <w:rPr>
          <w:rFonts w:ascii="Arial" w:hAnsi="Arial" w:cs="Arial"/>
          <w:sz w:val="28"/>
          <w:szCs w:val="28"/>
          <w:lang w:val="mn-MN"/>
        </w:rPr>
        <w:t>үйцэтгэсэн : 11В ангийн сурагчид -        А.Цэлмүүн</w:t>
      </w:r>
    </w:p>
    <w:p w:rsidR="007C714E" w:rsidRPr="007C714E" w:rsidRDefault="007C714E" w:rsidP="007C714E">
      <w:pPr>
        <w:jc w:val="right"/>
        <w:rPr>
          <w:rFonts w:ascii="Arial" w:hAnsi="Arial" w:cs="Arial"/>
          <w:sz w:val="28"/>
          <w:szCs w:val="28"/>
          <w:lang w:val="mn-MN"/>
        </w:rPr>
      </w:pPr>
      <w:r w:rsidRPr="007C714E">
        <w:rPr>
          <w:rFonts w:ascii="Arial" w:hAnsi="Arial" w:cs="Arial"/>
          <w:sz w:val="28"/>
          <w:szCs w:val="28"/>
          <w:lang w:val="mn-MN"/>
        </w:rPr>
        <w:t>Б.Баттуяа</w:t>
      </w:r>
    </w:p>
    <w:p w:rsidR="007C714E" w:rsidRPr="007C714E" w:rsidRDefault="007C714E" w:rsidP="007C714E">
      <w:pPr>
        <w:jc w:val="right"/>
        <w:rPr>
          <w:rFonts w:ascii="Arial" w:hAnsi="Arial" w:cs="Arial"/>
          <w:sz w:val="28"/>
          <w:szCs w:val="28"/>
          <w:lang w:val="mn-MN"/>
        </w:rPr>
      </w:pPr>
      <w:r w:rsidRPr="007C714E">
        <w:rPr>
          <w:rFonts w:ascii="Arial" w:hAnsi="Arial" w:cs="Arial"/>
          <w:sz w:val="28"/>
          <w:szCs w:val="28"/>
          <w:lang w:val="mn-MN"/>
        </w:rPr>
        <w:t>Б.Биндэръяа</w:t>
      </w:r>
    </w:p>
    <w:p w:rsidR="007C714E" w:rsidRPr="007C714E" w:rsidRDefault="007C714E" w:rsidP="007C714E">
      <w:pPr>
        <w:jc w:val="right"/>
        <w:rPr>
          <w:rFonts w:ascii="Arial" w:hAnsi="Arial" w:cs="Arial"/>
          <w:sz w:val="28"/>
          <w:szCs w:val="28"/>
          <w:lang w:val="mn-MN"/>
        </w:rPr>
      </w:pPr>
      <w:r w:rsidRPr="007C714E">
        <w:rPr>
          <w:rFonts w:ascii="Arial" w:hAnsi="Arial" w:cs="Arial"/>
          <w:sz w:val="28"/>
          <w:szCs w:val="28"/>
          <w:lang w:val="mn-MN"/>
        </w:rPr>
        <w:t>Г.Мөрөн</w:t>
      </w:r>
    </w:p>
    <w:p w:rsidR="007C714E" w:rsidRDefault="007C714E" w:rsidP="007C714E">
      <w:pPr>
        <w:jc w:val="right"/>
        <w:rPr>
          <w:rFonts w:ascii="Arial" w:hAnsi="Arial" w:cs="Arial"/>
          <w:sz w:val="28"/>
          <w:szCs w:val="28"/>
          <w:lang w:val="mn-MN"/>
        </w:rPr>
      </w:pPr>
      <w:r w:rsidRPr="007C714E">
        <w:rPr>
          <w:rFonts w:ascii="Arial" w:hAnsi="Arial" w:cs="Arial"/>
          <w:sz w:val="28"/>
          <w:szCs w:val="28"/>
          <w:lang w:val="mn-MN"/>
        </w:rPr>
        <w:t>Ж.Намуунаа</w:t>
      </w:r>
    </w:p>
    <w:p w:rsidR="007C714E" w:rsidRDefault="007C714E" w:rsidP="007C714E">
      <w:pPr>
        <w:jc w:val="right"/>
        <w:rPr>
          <w:rFonts w:ascii="Arial" w:hAnsi="Arial" w:cs="Arial"/>
          <w:sz w:val="28"/>
          <w:szCs w:val="28"/>
          <w:lang w:val="mn-MN"/>
        </w:rPr>
      </w:pPr>
    </w:p>
    <w:p w:rsidR="007C714E" w:rsidRDefault="007C714E" w:rsidP="007C714E">
      <w:pPr>
        <w:jc w:val="right"/>
        <w:rPr>
          <w:rFonts w:ascii="Arial" w:hAnsi="Arial" w:cs="Arial"/>
          <w:sz w:val="28"/>
          <w:szCs w:val="28"/>
          <w:lang w:val="mn-MN"/>
        </w:rPr>
      </w:pPr>
    </w:p>
    <w:p w:rsidR="007C714E" w:rsidRDefault="007C714E" w:rsidP="007C714E">
      <w:pPr>
        <w:jc w:val="right"/>
        <w:rPr>
          <w:rFonts w:ascii="Arial" w:hAnsi="Arial" w:cs="Arial"/>
          <w:sz w:val="28"/>
          <w:szCs w:val="28"/>
          <w:lang w:val="mn-MN"/>
        </w:rPr>
      </w:pPr>
    </w:p>
    <w:p w:rsidR="007C714E" w:rsidRDefault="007C714E" w:rsidP="007C714E">
      <w:pPr>
        <w:jc w:val="center"/>
        <w:rPr>
          <w:rFonts w:ascii="Arial" w:hAnsi="Arial" w:cs="Arial"/>
          <w:sz w:val="28"/>
          <w:szCs w:val="28"/>
          <w:lang w:val="mn-MN"/>
        </w:rPr>
      </w:pPr>
    </w:p>
    <w:p w:rsidR="007C714E" w:rsidRDefault="007C714E" w:rsidP="007C714E">
      <w:pPr>
        <w:jc w:val="center"/>
        <w:rPr>
          <w:rFonts w:ascii="Arial" w:hAnsi="Arial" w:cs="Arial"/>
          <w:sz w:val="28"/>
          <w:szCs w:val="28"/>
          <w:lang w:val="mn-MN"/>
        </w:rPr>
      </w:pPr>
      <w:r>
        <w:rPr>
          <w:rFonts w:ascii="Arial" w:hAnsi="Arial" w:cs="Arial"/>
          <w:sz w:val="28"/>
          <w:szCs w:val="28"/>
          <w:lang w:val="mn-MN"/>
        </w:rPr>
        <w:t>Улаанбаатар хот</w:t>
      </w:r>
    </w:p>
    <w:p w:rsidR="007C714E" w:rsidRDefault="007C714E" w:rsidP="007C714E">
      <w:pPr>
        <w:jc w:val="center"/>
        <w:rPr>
          <w:rFonts w:ascii="Arial" w:hAnsi="Arial" w:cs="Arial"/>
          <w:sz w:val="28"/>
          <w:szCs w:val="28"/>
          <w:lang w:val="mn-MN"/>
        </w:rPr>
      </w:pPr>
      <w:r>
        <w:rPr>
          <w:rFonts w:ascii="Arial" w:hAnsi="Arial" w:cs="Arial"/>
          <w:sz w:val="28"/>
          <w:szCs w:val="28"/>
          <w:lang w:val="mn-MN"/>
        </w:rPr>
        <w:t>2019 оны 12 дугаар сар 19</w:t>
      </w:r>
    </w:p>
    <w:p w:rsidR="007C714E" w:rsidRDefault="007C714E" w:rsidP="007C714E">
      <w:pPr>
        <w:pStyle w:val="Quote"/>
        <w:rPr>
          <w:rStyle w:val="Strong"/>
          <w:sz w:val="44"/>
          <w:szCs w:val="44"/>
          <w:lang w:val="mn-MN"/>
        </w:rPr>
      </w:pPr>
      <w:proofErr w:type="spellStart"/>
      <w:proofErr w:type="gramStart"/>
      <w:r w:rsidRPr="007C714E">
        <w:rPr>
          <w:rStyle w:val="Strong"/>
          <w:sz w:val="44"/>
          <w:szCs w:val="44"/>
        </w:rPr>
        <w:lastRenderedPageBreak/>
        <w:t>Генийн</w:t>
      </w:r>
      <w:proofErr w:type="spellEnd"/>
      <w:r w:rsidRPr="007C714E">
        <w:rPr>
          <w:rStyle w:val="Strong"/>
          <w:sz w:val="44"/>
          <w:szCs w:val="44"/>
        </w:rPr>
        <w:t xml:space="preserve"> </w:t>
      </w:r>
      <w:proofErr w:type="spellStart"/>
      <w:r w:rsidRPr="007C714E">
        <w:rPr>
          <w:rStyle w:val="Strong"/>
          <w:rFonts w:ascii="Arial" w:hAnsi="Arial" w:cs="Arial"/>
          <w:sz w:val="44"/>
          <w:szCs w:val="44"/>
        </w:rPr>
        <w:t>өө</w:t>
      </w:r>
      <w:r w:rsidRPr="007C714E">
        <w:rPr>
          <w:rStyle w:val="Strong"/>
          <w:rFonts w:ascii="Franklin Gothic Medium" w:hAnsi="Franklin Gothic Medium" w:cs="Franklin Gothic Medium"/>
          <w:sz w:val="44"/>
          <w:szCs w:val="44"/>
        </w:rPr>
        <w:t>рчл</w:t>
      </w:r>
      <w:r w:rsidRPr="007C714E">
        <w:rPr>
          <w:rStyle w:val="Strong"/>
          <w:rFonts w:ascii="Arial" w:hAnsi="Arial" w:cs="Arial"/>
          <w:sz w:val="44"/>
          <w:szCs w:val="44"/>
        </w:rPr>
        <w:t>ө</w:t>
      </w:r>
      <w:r w:rsidRPr="007C714E">
        <w:rPr>
          <w:rStyle w:val="Strong"/>
          <w:rFonts w:ascii="Franklin Gothic Medium" w:hAnsi="Franklin Gothic Medium" w:cs="Franklin Gothic Medium"/>
          <w:sz w:val="44"/>
          <w:szCs w:val="44"/>
        </w:rPr>
        <w:t>лттэй</w:t>
      </w:r>
      <w:proofErr w:type="spellEnd"/>
      <w:r w:rsidRPr="007C714E">
        <w:rPr>
          <w:rStyle w:val="Strong"/>
          <w:sz w:val="44"/>
          <w:szCs w:val="44"/>
        </w:rPr>
        <w:t xml:space="preserve"> </w:t>
      </w:r>
      <w:proofErr w:type="spellStart"/>
      <w:r w:rsidRPr="007C714E">
        <w:rPr>
          <w:rStyle w:val="Strong"/>
          <w:rFonts w:ascii="Franklin Gothic Medium" w:hAnsi="Franklin Gothic Medium" w:cs="Franklin Gothic Medium"/>
          <w:sz w:val="44"/>
          <w:szCs w:val="44"/>
        </w:rPr>
        <w:t>б</w:t>
      </w:r>
      <w:r w:rsidRPr="007C714E">
        <w:rPr>
          <w:rStyle w:val="Strong"/>
          <w:rFonts w:ascii="Arial" w:hAnsi="Arial" w:cs="Arial"/>
          <w:sz w:val="44"/>
          <w:szCs w:val="44"/>
        </w:rPr>
        <w:t>ү</w:t>
      </w:r>
      <w:r w:rsidRPr="007C714E">
        <w:rPr>
          <w:rStyle w:val="Strong"/>
          <w:rFonts w:ascii="Franklin Gothic Medium" w:hAnsi="Franklin Gothic Medium" w:cs="Franklin Gothic Medium"/>
          <w:sz w:val="44"/>
          <w:szCs w:val="44"/>
        </w:rPr>
        <w:t>тээгдэх</w:t>
      </w:r>
      <w:r w:rsidRPr="007C714E">
        <w:rPr>
          <w:rStyle w:val="Strong"/>
          <w:rFonts w:ascii="Arial" w:hAnsi="Arial" w:cs="Arial"/>
          <w:sz w:val="44"/>
          <w:szCs w:val="44"/>
        </w:rPr>
        <w:t>үү</w:t>
      </w:r>
      <w:r w:rsidRPr="007C714E">
        <w:rPr>
          <w:rStyle w:val="Strong"/>
          <w:rFonts w:ascii="Franklin Gothic Medium" w:hAnsi="Franklin Gothic Medium" w:cs="Franklin Gothic Medium"/>
          <w:sz w:val="44"/>
          <w:szCs w:val="44"/>
        </w:rPr>
        <w:t>н</w:t>
      </w:r>
      <w:proofErr w:type="spellEnd"/>
      <w:r w:rsidRPr="007C714E">
        <w:rPr>
          <w:rStyle w:val="Strong"/>
          <w:sz w:val="44"/>
          <w:szCs w:val="44"/>
        </w:rPr>
        <w:t xml:space="preserve"> </w:t>
      </w:r>
      <w:proofErr w:type="spellStart"/>
      <w:r w:rsidRPr="007C714E">
        <w:rPr>
          <w:rStyle w:val="Strong"/>
          <w:rFonts w:ascii="Franklin Gothic Medium" w:hAnsi="Franklin Gothic Medium" w:cs="Franklin Gothic Medium"/>
          <w:sz w:val="44"/>
          <w:szCs w:val="44"/>
        </w:rPr>
        <w:t>гэж</w:t>
      </w:r>
      <w:proofErr w:type="spellEnd"/>
      <w:r w:rsidRPr="007C714E">
        <w:rPr>
          <w:rStyle w:val="Strong"/>
          <w:sz w:val="44"/>
          <w:szCs w:val="44"/>
        </w:rPr>
        <w:t xml:space="preserve"> </w:t>
      </w:r>
      <w:proofErr w:type="spellStart"/>
      <w:r w:rsidRPr="007C714E">
        <w:rPr>
          <w:rStyle w:val="Strong"/>
          <w:rFonts w:ascii="Franklin Gothic Medium" w:hAnsi="Franklin Gothic Medium" w:cs="Franklin Gothic Medium"/>
          <w:sz w:val="44"/>
          <w:szCs w:val="44"/>
        </w:rPr>
        <w:t>юу</w:t>
      </w:r>
      <w:proofErr w:type="spellEnd"/>
      <w:r w:rsidRPr="007C714E">
        <w:rPr>
          <w:rStyle w:val="Strong"/>
          <w:sz w:val="44"/>
          <w:szCs w:val="44"/>
        </w:rPr>
        <w:t xml:space="preserve"> </w:t>
      </w:r>
      <w:proofErr w:type="spellStart"/>
      <w:r w:rsidRPr="007C714E">
        <w:rPr>
          <w:rStyle w:val="Strong"/>
          <w:rFonts w:ascii="Franklin Gothic Medium" w:hAnsi="Franklin Gothic Medium" w:cs="Franklin Gothic Medium"/>
          <w:sz w:val="44"/>
          <w:szCs w:val="44"/>
        </w:rPr>
        <w:t>вэ</w:t>
      </w:r>
      <w:proofErr w:type="spellEnd"/>
      <w:r w:rsidRPr="007C714E">
        <w:rPr>
          <w:rStyle w:val="Strong"/>
          <w:sz w:val="44"/>
          <w:szCs w:val="44"/>
        </w:rPr>
        <w:t>?</w:t>
      </w:r>
      <w:proofErr w:type="gramEnd"/>
    </w:p>
    <w:p w:rsidR="007C714E" w:rsidRDefault="00B63955" w:rsidP="00B63955">
      <w:pPr>
        <w:ind w:left="-360" w:firstLine="360"/>
        <w:rPr>
          <w:rFonts w:ascii="Arial" w:hAnsi="Arial" w:cs="Arial"/>
          <w:color w:val="333333"/>
          <w:sz w:val="28"/>
          <w:szCs w:val="28"/>
          <w:shd w:val="clear" w:color="auto" w:fill="E2F1F9"/>
          <w:lang w:val="mn-MN"/>
        </w:rPr>
      </w:pPr>
      <w:r w:rsidRPr="00B63955">
        <w:rPr>
          <w:rFonts w:ascii="Arial" w:hAnsi="Arial" w:cs="Arial"/>
          <w:color w:val="333333"/>
          <w:sz w:val="28"/>
          <w:szCs w:val="28"/>
          <w:shd w:val="clear" w:color="auto" w:fill="E2F1F9"/>
          <w:lang w:val="mn-MN"/>
        </w:rPr>
        <w:t>Биотехнологийн аргыг хэрэглэж гарган авсан генетик материалын шинэ хослол бүхий</w:t>
      </w:r>
      <w:r w:rsidRPr="00B63955">
        <w:rPr>
          <w:rFonts w:ascii="Arial" w:hAnsi="Arial" w:cs="Arial"/>
          <w:color w:val="333333"/>
          <w:sz w:val="28"/>
          <w:szCs w:val="28"/>
          <w:shd w:val="clear" w:color="auto" w:fill="E2F1F9"/>
          <w:lang w:val="mn-MN"/>
        </w:rPr>
        <w:t xml:space="preserve"> хувиргасан  амьд организм </w:t>
      </w:r>
      <w:r w:rsidRPr="00B63955">
        <w:rPr>
          <w:rFonts w:ascii="Arial" w:hAnsi="Arial" w:cs="Arial"/>
          <w:color w:val="1C1E21"/>
          <w:sz w:val="28"/>
          <w:szCs w:val="28"/>
          <w:shd w:val="clear" w:color="auto" w:fill="FFFFFF"/>
          <w:lang w:val="mn-MN"/>
        </w:rPr>
        <w:t>генетикийн өөрчлөлттэй хүнс, барааг</w:t>
      </w:r>
      <w:r w:rsidRPr="00B63955">
        <w:rPr>
          <w:rFonts w:ascii="Arial" w:hAnsi="Arial" w:cs="Arial"/>
          <w:color w:val="1C1E21"/>
          <w:sz w:val="28"/>
          <w:szCs w:val="28"/>
          <w:shd w:val="clear" w:color="auto" w:fill="FFFFFF"/>
          <w:lang w:val="mn-MN"/>
        </w:rPr>
        <w:t xml:space="preserve"> </w:t>
      </w:r>
      <w:r w:rsidRPr="00B63955">
        <w:rPr>
          <w:rFonts w:ascii="Arial" w:hAnsi="Arial" w:cs="Arial"/>
          <w:color w:val="333333"/>
          <w:sz w:val="28"/>
          <w:szCs w:val="28"/>
          <w:shd w:val="clear" w:color="auto" w:fill="E2F1F9"/>
          <w:lang w:val="mn-MN"/>
        </w:rPr>
        <w:t xml:space="preserve"> олон улсад “GMO- Genetically Modified Organism” гэж тэмдэглэдэг.</w:t>
      </w:r>
    </w:p>
    <w:p w:rsidR="00B63955" w:rsidRDefault="00B63955" w:rsidP="00B63955">
      <w:pPr>
        <w:ind w:left="-360" w:firstLine="360"/>
        <w:rPr>
          <w:rFonts w:ascii="Arial" w:hAnsi="Arial" w:cs="Arial"/>
          <w:color w:val="333333"/>
          <w:sz w:val="28"/>
          <w:szCs w:val="28"/>
          <w:shd w:val="clear" w:color="auto" w:fill="E2F1F9"/>
          <w:lang w:val="mn-MN"/>
        </w:rPr>
      </w:pPr>
    </w:p>
    <w:p w:rsidR="00B63955" w:rsidRDefault="00B63955" w:rsidP="00B63955">
      <w:pPr>
        <w:ind w:left="-360" w:firstLine="360"/>
        <w:rPr>
          <w:rFonts w:ascii="Arial" w:hAnsi="Arial" w:cs="Arial"/>
          <w:color w:val="333333"/>
          <w:sz w:val="28"/>
          <w:szCs w:val="28"/>
          <w:shd w:val="clear" w:color="auto" w:fill="E2F1F9"/>
          <w:lang w:val="mn-MN"/>
        </w:rPr>
      </w:pPr>
      <w:r>
        <w:rPr>
          <w:noProof/>
        </w:rPr>
        <w:drawing>
          <wp:inline distT="0" distB="0" distL="0" distR="0" wp14:anchorId="58842208" wp14:editId="72F55871">
            <wp:extent cx="5943600" cy="2975323"/>
            <wp:effectExtent l="0" t="0" r="0" b="0"/>
            <wp:docPr id="1" name="Picture 1" descr="Генийн өөрчлөлттэй хүнсний бүтээгдэхүүний аюул"/>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Генийн өөрчлөлттэй хүнсний бүтээгдэхүүний аюул"/>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2975323"/>
                    </a:xfrm>
                    <a:prstGeom prst="rect">
                      <a:avLst/>
                    </a:prstGeom>
                    <a:noFill/>
                    <a:ln>
                      <a:noFill/>
                    </a:ln>
                  </pic:spPr>
                </pic:pic>
              </a:graphicData>
            </a:graphic>
          </wp:inline>
        </w:drawing>
      </w:r>
    </w:p>
    <w:p w:rsidR="00B63955" w:rsidRDefault="00B63955" w:rsidP="00B63955">
      <w:pPr>
        <w:ind w:left="-360" w:firstLine="360"/>
        <w:rPr>
          <w:rFonts w:ascii="Arial" w:hAnsi="Arial" w:cs="Arial"/>
          <w:color w:val="333333"/>
          <w:sz w:val="28"/>
          <w:szCs w:val="28"/>
          <w:shd w:val="clear" w:color="auto" w:fill="E2F1F9"/>
          <w:lang w:val="mn-MN"/>
        </w:rPr>
      </w:pPr>
    </w:p>
    <w:p w:rsidR="00B63955" w:rsidRPr="00B63955" w:rsidRDefault="00B63955" w:rsidP="00B63955">
      <w:pPr>
        <w:pStyle w:val="ListParagraph"/>
        <w:numPr>
          <w:ilvl w:val="0"/>
          <w:numId w:val="1"/>
        </w:numPr>
        <w:rPr>
          <w:rFonts w:ascii="Arial" w:hAnsi="Arial" w:cs="Arial"/>
          <w:color w:val="333333"/>
          <w:sz w:val="28"/>
          <w:szCs w:val="28"/>
          <w:shd w:val="clear" w:color="auto" w:fill="E2F1F9"/>
          <w:lang w:val="mn-MN"/>
        </w:rPr>
      </w:pPr>
      <w:r w:rsidRPr="00B63955">
        <w:rPr>
          <w:rFonts w:ascii="Arial" w:hAnsi="Arial" w:cs="Arial"/>
          <w:color w:val="333333"/>
          <w:sz w:val="28"/>
          <w:szCs w:val="28"/>
          <w:shd w:val="clear" w:color="auto" w:fill="E2F1F9"/>
          <w:lang w:val="mn-MN"/>
        </w:rPr>
        <w:t>Генийн өөрчлөлттэй бүтээгдэхүүн гэдэг нь өөр ургамал, амьтны генийг авч хүнсний бүтээгдэхүүнийг зохиомлоор ургуулах болон түүний найрлагад нэмэхийг хэлнэ.</w:t>
      </w:r>
    </w:p>
    <w:p w:rsidR="00B63955" w:rsidRPr="00B63955" w:rsidRDefault="00B63955" w:rsidP="00B63955">
      <w:pPr>
        <w:pStyle w:val="ListParagraph"/>
        <w:numPr>
          <w:ilvl w:val="0"/>
          <w:numId w:val="1"/>
        </w:numPr>
        <w:rPr>
          <w:rFonts w:ascii="Arial" w:hAnsi="Arial" w:cs="Arial"/>
          <w:color w:val="333333"/>
          <w:sz w:val="28"/>
          <w:szCs w:val="28"/>
          <w:shd w:val="clear" w:color="auto" w:fill="E2F1F9"/>
          <w:lang w:val="mn-MN"/>
        </w:rPr>
      </w:pPr>
      <w:r w:rsidRPr="00B63955">
        <w:rPr>
          <w:rFonts w:ascii="Arial" w:hAnsi="Arial" w:cs="Arial"/>
          <w:color w:val="333333"/>
          <w:sz w:val="28"/>
          <w:szCs w:val="28"/>
          <w:shd w:val="clear" w:color="auto" w:fill="E2F1F9"/>
          <w:lang w:val="mn-MN"/>
        </w:rPr>
        <w:t xml:space="preserve">Генийн өөрчлөлттэй жимс, ногоо нь хортон шавж, хогийн ургамал, мөөгөнцөр, нянд өртдөггүй бөгөөд органик хүнснээс илүү хурдан ургаж, амттай болдог байна. </w:t>
      </w:r>
    </w:p>
    <w:p w:rsidR="00B63955" w:rsidRPr="00B63955" w:rsidRDefault="00B63955" w:rsidP="00B63955">
      <w:pPr>
        <w:pStyle w:val="ListParagraph"/>
        <w:numPr>
          <w:ilvl w:val="0"/>
          <w:numId w:val="1"/>
        </w:numPr>
        <w:rPr>
          <w:rFonts w:ascii="Arial" w:hAnsi="Arial" w:cs="Arial"/>
          <w:color w:val="333333"/>
          <w:sz w:val="28"/>
          <w:szCs w:val="28"/>
          <w:shd w:val="clear" w:color="auto" w:fill="E2F1F9"/>
          <w:lang w:val="mn-MN"/>
        </w:rPr>
      </w:pPr>
      <w:r w:rsidRPr="00B63955">
        <w:rPr>
          <w:rFonts w:ascii="Arial" w:hAnsi="Arial" w:cs="Arial"/>
          <w:color w:val="333333"/>
          <w:sz w:val="28"/>
          <w:szCs w:val="28"/>
          <w:shd w:val="clear" w:color="auto" w:fill="E2F1F9"/>
          <w:lang w:val="mn-MN"/>
        </w:rPr>
        <w:t xml:space="preserve">Хувиргасан ген, бүтээгдэхүүний найрлагын нөлөөгөөр хүний дархлаа суларч, харшлыг өдөөдөг. </w:t>
      </w:r>
    </w:p>
    <w:p w:rsidR="00B63955" w:rsidRPr="00B63955" w:rsidRDefault="00B63955" w:rsidP="00B63955">
      <w:pPr>
        <w:pStyle w:val="ListParagraph"/>
        <w:numPr>
          <w:ilvl w:val="0"/>
          <w:numId w:val="1"/>
        </w:numPr>
        <w:rPr>
          <w:rFonts w:ascii="Arial" w:hAnsi="Arial" w:cs="Arial"/>
          <w:color w:val="333333"/>
          <w:sz w:val="28"/>
          <w:szCs w:val="28"/>
          <w:shd w:val="clear" w:color="auto" w:fill="E2F1F9"/>
          <w:lang w:val="mn-MN"/>
        </w:rPr>
      </w:pPr>
      <w:r w:rsidRPr="00B63955">
        <w:rPr>
          <w:rFonts w:ascii="Arial" w:hAnsi="Arial" w:cs="Arial"/>
          <w:color w:val="333333"/>
          <w:sz w:val="28"/>
          <w:szCs w:val="28"/>
          <w:shd w:val="clear" w:color="auto" w:fill="E2F1F9"/>
          <w:lang w:val="mn-MN"/>
        </w:rPr>
        <w:t>Мөн хүний гэдсэнд "антибиотикт тэсвэртэй" нянгууд бий болно.</w:t>
      </w:r>
    </w:p>
    <w:p w:rsidR="00B63955" w:rsidRDefault="00B63955" w:rsidP="00B63955">
      <w:pPr>
        <w:pStyle w:val="ListParagraph"/>
        <w:rPr>
          <w:rFonts w:ascii="Arial" w:hAnsi="Arial" w:cs="Arial"/>
          <w:color w:val="333333"/>
          <w:sz w:val="28"/>
          <w:szCs w:val="28"/>
          <w:shd w:val="clear" w:color="auto" w:fill="E2F1F9"/>
          <w:lang w:val="mn-MN"/>
        </w:rPr>
      </w:pPr>
    </w:p>
    <w:p w:rsidR="00B63955" w:rsidRDefault="00B63955" w:rsidP="00B63955">
      <w:pPr>
        <w:pStyle w:val="ListParagraph"/>
        <w:rPr>
          <w:rFonts w:ascii="Arial" w:hAnsi="Arial" w:cs="Arial"/>
          <w:color w:val="333333"/>
          <w:sz w:val="28"/>
          <w:szCs w:val="28"/>
          <w:shd w:val="clear" w:color="auto" w:fill="E2F1F9"/>
          <w:lang w:val="mn-MN"/>
        </w:rPr>
      </w:pPr>
    </w:p>
    <w:p w:rsidR="00B63955" w:rsidRDefault="00A84D1A" w:rsidP="00A84D1A">
      <w:pPr>
        <w:pStyle w:val="ListParagraph"/>
        <w:ind w:left="0"/>
        <w:rPr>
          <w:rStyle w:val="Strong"/>
          <w:sz w:val="44"/>
          <w:szCs w:val="44"/>
          <w:lang w:val="mn-MN"/>
        </w:rPr>
      </w:pPr>
      <w:r w:rsidRPr="00A84D1A">
        <w:rPr>
          <w:rStyle w:val="Strong"/>
          <w:sz w:val="44"/>
          <w:szCs w:val="44"/>
          <w:lang w:val="mn-MN"/>
        </w:rPr>
        <w:lastRenderedPageBreak/>
        <w:t xml:space="preserve">Генийн </w:t>
      </w:r>
      <w:r w:rsidRPr="00A84D1A">
        <w:rPr>
          <w:rStyle w:val="Strong"/>
          <w:rFonts w:ascii="Arial" w:hAnsi="Arial" w:cs="Arial"/>
          <w:sz w:val="44"/>
          <w:szCs w:val="44"/>
          <w:lang w:val="mn-MN"/>
        </w:rPr>
        <w:t>өө</w:t>
      </w:r>
      <w:r w:rsidRPr="00A84D1A">
        <w:rPr>
          <w:rStyle w:val="Strong"/>
          <w:rFonts w:ascii="Franklin Gothic Medium" w:hAnsi="Franklin Gothic Medium" w:cs="Franklin Gothic Medium"/>
          <w:sz w:val="44"/>
          <w:szCs w:val="44"/>
          <w:lang w:val="mn-MN"/>
        </w:rPr>
        <w:t>рчл</w:t>
      </w:r>
      <w:r w:rsidRPr="00A84D1A">
        <w:rPr>
          <w:rStyle w:val="Strong"/>
          <w:rFonts w:ascii="Arial" w:hAnsi="Arial" w:cs="Arial"/>
          <w:sz w:val="44"/>
          <w:szCs w:val="44"/>
          <w:lang w:val="mn-MN"/>
        </w:rPr>
        <w:t>ө</w:t>
      </w:r>
      <w:r w:rsidRPr="00A84D1A">
        <w:rPr>
          <w:rStyle w:val="Strong"/>
          <w:rFonts w:ascii="Franklin Gothic Medium" w:hAnsi="Franklin Gothic Medium" w:cs="Franklin Gothic Medium"/>
          <w:sz w:val="44"/>
          <w:szCs w:val="44"/>
          <w:lang w:val="mn-MN"/>
        </w:rPr>
        <w:t>лттэй</w:t>
      </w:r>
      <w:r w:rsidRPr="00A84D1A">
        <w:rPr>
          <w:rStyle w:val="Strong"/>
          <w:sz w:val="44"/>
          <w:szCs w:val="44"/>
          <w:lang w:val="mn-MN"/>
        </w:rPr>
        <w:t xml:space="preserve"> </w:t>
      </w:r>
      <w:r w:rsidRPr="00A84D1A">
        <w:rPr>
          <w:rStyle w:val="Strong"/>
          <w:rFonts w:ascii="Franklin Gothic Medium" w:hAnsi="Franklin Gothic Medium" w:cs="Franklin Gothic Medium"/>
          <w:sz w:val="44"/>
          <w:szCs w:val="44"/>
          <w:lang w:val="mn-MN"/>
        </w:rPr>
        <w:t>б</w:t>
      </w:r>
      <w:r w:rsidRPr="00A84D1A">
        <w:rPr>
          <w:rStyle w:val="Strong"/>
          <w:rFonts w:ascii="Arial" w:hAnsi="Arial" w:cs="Arial"/>
          <w:sz w:val="44"/>
          <w:szCs w:val="44"/>
          <w:lang w:val="mn-MN"/>
        </w:rPr>
        <w:t>ү</w:t>
      </w:r>
      <w:r w:rsidRPr="00A84D1A">
        <w:rPr>
          <w:rStyle w:val="Strong"/>
          <w:rFonts w:ascii="Franklin Gothic Medium" w:hAnsi="Franklin Gothic Medium" w:cs="Franklin Gothic Medium"/>
          <w:sz w:val="44"/>
          <w:szCs w:val="44"/>
          <w:lang w:val="mn-MN"/>
        </w:rPr>
        <w:t>тээгдэх</w:t>
      </w:r>
      <w:r w:rsidRPr="00A84D1A">
        <w:rPr>
          <w:rStyle w:val="Strong"/>
          <w:rFonts w:ascii="Arial" w:hAnsi="Arial" w:cs="Arial"/>
          <w:sz w:val="44"/>
          <w:szCs w:val="44"/>
          <w:lang w:val="mn-MN"/>
        </w:rPr>
        <w:t>үү</w:t>
      </w:r>
      <w:r w:rsidRPr="00A84D1A">
        <w:rPr>
          <w:rStyle w:val="Strong"/>
          <w:rFonts w:ascii="Franklin Gothic Medium" w:hAnsi="Franklin Gothic Medium" w:cs="Franklin Gothic Medium"/>
          <w:sz w:val="44"/>
          <w:szCs w:val="44"/>
          <w:lang w:val="mn-MN"/>
        </w:rPr>
        <w:t>н</w:t>
      </w:r>
      <w:proofErr w:type="spellStart"/>
      <w:r w:rsidRPr="00A84D1A">
        <w:rPr>
          <w:rStyle w:val="Strong"/>
          <w:sz w:val="44"/>
          <w:szCs w:val="44"/>
        </w:rPr>
        <w:t>ий</w:t>
      </w:r>
      <w:proofErr w:type="spellEnd"/>
      <w:r w:rsidRPr="00A84D1A">
        <w:rPr>
          <w:rStyle w:val="Strong"/>
          <w:sz w:val="44"/>
          <w:szCs w:val="44"/>
        </w:rPr>
        <w:t xml:space="preserve"> </w:t>
      </w:r>
      <w:proofErr w:type="spellStart"/>
      <w:r w:rsidRPr="00A84D1A">
        <w:rPr>
          <w:rStyle w:val="Strong"/>
          <w:sz w:val="44"/>
          <w:szCs w:val="44"/>
        </w:rPr>
        <w:t>талаар</w:t>
      </w:r>
      <w:proofErr w:type="spellEnd"/>
      <w:r>
        <w:rPr>
          <w:rStyle w:val="Strong"/>
          <w:sz w:val="44"/>
          <w:szCs w:val="44"/>
          <w:lang w:val="mn-MN"/>
        </w:rPr>
        <w:t xml:space="preserve"> ...</w:t>
      </w:r>
    </w:p>
    <w:p w:rsidR="00A84D1A" w:rsidRDefault="00A84D1A" w:rsidP="00A84D1A">
      <w:pPr>
        <w:ind w:left="-360" w:firstLine="360"/>
        <w:rPr>
          <w:rFonts w:ascii="Arial" w:hAnsi="Arial" w:cs="Arial"/>
          <w:sz w:val="28"/>
          <w:szCs w:val="28"/>
          <w:shd w:val="clear" w:color="auto" w:fill="FCFCFC"/>
          <w:lang w:val="mn-MN"/>
        </w:rPr>
      </w:pPr>
      <w:r w:rsidRPr="00A84D1A">
        <w:rPr>
          <w:rFonts w:ascii="Arial" w:hAnsi="Arial" w:cs="Arial"/>
          <w:sz w:val="28"/>
          <w:szCs w:val="28"/>
          <w:shd w:val="clear" w:color="auto" w:fill="FCFCFC"/>
          <w:lang w:val="mn-MN"/>
        </w:rPr>
        <w:t>Дэлхий даяар хамгийн анх генийн өөрчлөлттэй бүтээгдэхүүнийг АНУ-ын “Монсанто” корпораци 1988 онд гаргаж иржээ. Тус корпораци нь Анхны трансген арвайг 1988 онд суулгасан бөгөөд 1993 оноос анх генийн өөрчлөлттэй хүнсний бүтээгдэхvvнvvд худалдаанд гарч эхэлсэн юм. Үүнээс хойш дэлхий даяар генийн өөрчлөлттэй хүнсийг ихээхэн хэрэглэх болсон ч энэ хүний биед маш аюултай болох нь тогтоогдоод байна.</w:t>
      </w:r>
    </w:p>
    <w:p w:rsidR="00A84D1A" w:rsidRDefault="00A84D1A" w:rsidP="00A84D1A">
      <w:pPr>
        <w:ind w:left="-360" w:firstLine="360"/>
        <w:rPr>
          <w:rFonts w:ascii="Arial" w:hAnsi="Arial" w:cs="Arial"/>
          <w:sz w:val="28"/>
          <w:szCs w:val="28"/>
          <w:shd w:val="clear" w:color="auto" w:fill="FCFCFC"/>
          <w:lang w:val="mn-MN"/>
        </w:rPr>
      </w:pPr>
      <w:r>
        <w:rPr>
          <w:noProof/>
        </w:rPr>
        <w:drawing>
          <wp:inline distT="0" distB="0" distL="0" distR="0" wp14:anchorId="29C8547A" wp14:editId="1337802F">
            <wp:extent cx="5943600" cy="3341299"/>
            <wp:effectExtent l="0" t="0" r="0" b="0"/>
            <wp:docPr id="2" name="Picture 2" descr="Холбоотой Зура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Холбоотой Зураг"/>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3341299"/>
                    </a:xfrm>
                    <a:prstGeom prst="rect">
                      <a:avLst/>
                    </a:prstGeom>
                    <a:noFill/>
                    <a:ln>
                      <a:noFill/>
                    </a:ln>
                  </pic:spPr>
                </pic:pic>
              </a:graphicData>
            </a:graphic>
          </wp:inline>
        </w:drawing>
      </w:r>
    </w:p>
    <w:p w:rsidR="00A84D1A" w:rsidRDefault="00A84D1A" w:rsidP="00A84D1A">
      <w:pPr>
        <w:ind w:left="-360" w:firstLine="360"/>
        <w:rPr>
          <w:rFonts w:ascii="Arial" w:hAnsi="Arial" w:cs="Arial"/>
          <w:sz w:val="28"/>
          <w:szCs w:val="28"/>
          <w:shd w:val="clear" w:color="auto" w:fill="FCFCFC"/>
          <w:lang w:val="mn-MN"/>
        </w:rPr>
      </w:pPr>
      <w:r w:rsidRPr="00A84D1A">
        <w:rPr>
          <w:rFonts w:ascii="Arial" w:hAnsi="Arial" w:cs="Arial"/>
          <w:sz w:val="28"/>
          <w:szCs w:val="28"/>
          <w:shd w:val="clear" w:color="auto" w:fill="FCFCFC"/>
          <w:lang w:val="mn-MN"/>
        </w:rPr>
        <w:t xml:space="preserve">Тодруулбал,  идсэн хоол хүнс хоол боловсруулах замд орсноор ферментүүдийн үйлчлэлд орж эцэст нь амин хүчлүүд ба генүүд болж задардаг байна. Амин хүчлvvд нь хvний бие организмд хvч чадал өгөхөд харин генүүд нь бие организмыг нөхөн бүтээхэд оролцдог. Энэ үйл явц нь ходоод шулуун гэдэсний хананд эдгээр генүүд шимэгдэж орохоос эхлэнэ. </w:t>
      </w:r>
      <w:r>
        <w:rPr>
          <w:rFonts w:ascii="Arial" w:hAnsi="Arial" w:cs="Arial"/>
          <w:sz w:val="28"/>
          <w:szCs w:val="28"/>
          <w:shd w:val="clear" w:color="auto" w:fill="FCFCFC"/>
          <w:lang w:val="mn-MN"/>
        </w:rPr>
        <w:t xml:space="preserve">     </w:t>
      </w:r>
    </w:p>
    <w:p w:rsidR="00A84D1A" w:rsidRPr="00A84D1A" w:rsidRDefault="00A84D1A" w:rsidP="00A84D1A">
      <w:pPr>
        <w:ind w:left="-360" w:firstLine="360"/>
        <w:rPr>
          <w:rStyle w:val="Strong"/>
          <w:rFonts w:ascii="Arial" w:hAnsi="Arial" w:cs="Arial"/>
          <w:sz w:val="28"/>
          <w:szCs w:val="28"/>
          <w:lang w:val="mn-MN"/>
        </w:rPr>
      </w:pPr>
      <w:r w:rsidRPr="00A84D1A">
        <w:rPr>
          <w:rFonts w:ascii="Arial" w:hAnsi="Arial" w:cs="Arial"/>
          <w:sz w:val="28"/>
          <w:szCs w:val="28"/>
          <w:shd w:val="clear" w:color="auto" w:fill="FCFCFC"/>
          <w:lang w:val="mn-MN"/>
        </w:rPr>
        <w:t>Тэгвэл одоо аалзны ген таны ходоод гэдэсний хананд шимэгдэж байрласан гээд төсөөлөөрэй. Энэ урьд өмнө хэзээ ч “таарч” байгаагүй генүүдийг хvний ходоод “таньж боловсруулж чадахгvй” учир дотор гаж хөгжил /мутаци/ эхэлдэг ба үүний эцэст хүмүүс бид бие организм дотор маань ямар харь генүүд байрлах болсныг мэдэх аргагүй юм.</w:t>
      </w:r>
    </w:p>
    <w:p w:rsidR="00A84D1A" w:rsidRPr="00A84D1A" w:rsidRDefault="00A84D1A" w:rsidP="00A84D1A">
      <w:pPr>
        <w:ind w:left="-360" w:firstLine="360"/>
        <w:rPr>
          <w:rFonts w:ascii="Arial" w:hAnsi="Arial" w:cs="Arial"/>
          <w:b/>
          <w:bCs/>
          <w:color w:val="333333"/>
          <w:sz w:val="32"/>
          <w:szCs w:val="23"/>
          <w:shd w:val="clear" w:color="auto" w:fill="E2F1F9"/>
          <w:lang w:val="mn-MN"/>
        </w:rPr>
      </w:pPr>
      <w:r w:rsidRPr="00A84D1A">
        <w:rPr>
          <w:rFonts w:ascii="Arial" w:hAnsi="Arial" w:cs="Arial"/>
          <w:b/>
          <w:bCs/>
          <w:color w:val="333333"/>
          <w:sz w:val="32"/>
          <w:szCs w:val="23"/>
          <w:shd w:val="clear" w:color="auto" w:fill="E2F1F9"/>
          <w:lang w:val="mn-MN"/>
        </w:rPr>
        <w:lastRenderedPageBreak/>
        <w:t>Хувиргасан амьд организмыг гарган авах шалтгаан</w:t>
      </w:r>
      <w:r w:rsidR="0087705D">
        <w:rPr>
          <w:rFonts w:ascii="Arial" w:hAnsi="Arial" w:cs="Arial"/>
          <w:b/>
          <w:bCs/>
          <w:color w:val="333333"/>
          <w:sz w:val="32"/>
          <w:szCs w:val="23"/>
          <w:shd w:val="clear" w:color="auto" w:fill="E2F1F9"/>
          <w:lang w:val="mn-MN"/>
        </w:rPr>
        <w:t xml:space="preserve"> ба нөхцөл байдал </w:t>
      </w:r>
      <w:r w:rsidRPr="00A84D1A">
        <w:rPr>
          <w:rFonts w:ascii="Arial" w:hAnsi="Arial" w:cs="Arial"/>
          <w:b/>
          <w:bCs/>
          <w:color w:val="333333"/>
          <w:sz w:val="32"/>
          <w:szCs w:val="23"/>
          <w:shd w:val="clear" w:color="auto" w:fill="E2F1F9"/>
          <w:lang w:val="mn-MN"/>
        </w:rPr>
        <w:t>:</w:t>
      </w:r>
    </w:p>
    <w:p w:rsidR="0087705D" w:rsidRPr="0087705D" w:rsidRDefault="0087705D" w:rsidP="0087705D">
      <w:pPr>
        <w:pStyle w:val="ListParagraph"/>
        <w:numPr>
          <w:ilvl w:val="0"/>
          <w:numId w:val="3"/>
        </w:numPr>
        <w:rPr>
          <w:rFonts w:ascii="Arial" w:hAnsi="Arial" w:cs="Arial"/>
          <w:color w:val="333333"/>
          <w:sz w:val="24"/>
          <w:szCs w:val="23"/>
          <w:shd w:val="clear" w:color="auto" w:fill="E2F1F9"/>
          <w:lang w:val="mn-MN"/>
        </w:rPr>
      </w:pPr>
      <w:r w:rsidRPr="0087705D">
        <w:rPr>
          <w:rFonts w:ascii="Arial" w:hAnsi="Arial" w:cs="Arial"/>
          <w:color w:val="333333"/>
          <w:sz w:val="24"/>
          <w:szCs w:val="23"/>
          <w:shd w:val="clear" w:color="auto" w:fill="E2F1F9"/>
          <w:lang w:val="mn-MN"/>
        </w:rPr>
        <w:t>Дэлхийн хүн амын хурдтай өсөлт</w:t>
      </w:r>
    </w:p>
    <w:p w:rsidR="0087705D" w:rsidRDefault="00A84D1A" w:rsidP="0087705D">
      <w:pPr>
        <w:numPr>
          <w:ilvl w:val="0"/>
          <w:numId w:val="2"/>
        </w:numPr>
        <w:rPr>
          <w:rFonts w:ascii="Arial" w:hAnsi="Arial" w:cs="Arial"/>
          <w:color w:val="333333"/>
          <w:sz w:val="24"/>
          <w:szCs w:val="23"/>
          <w:shd w:val="clear" w:color="auto" w:fill="E2F1F9"/>
          <w:lang w:val="mn-MN"/>
        </w:rPr>
      </w:pPr>
      <w:r w:rsidRPr="0087705D">
        <w:rPr>
          <w:rFonts w:ascii="Arial" w:hAnsi="Arial" w:cs="Arial"/>
          <w:color w:val="333333"/>
          <w:sz w:val="24"/>
          <w:szCs w:val="23"/>
          <w:shd w:val="clear" w:color="auto" w:fill="E2F1F9"/>
          <w:lang w:val="mn-MN"/>
        </w:rPr>
        <w:t xml:space="preserve">Өдөр тутам нэмэгдэж </w:t>
      </w:r>
      <w:r w:rsidR="0087705D">
        <w:rPr>
          <w:rFonts w:ascii="Arial" w:hAnsi="Arial" w:cs="Arial"/>
          <w:color w:val="333333"/>
          <w:sz w:val="24"/>
          <w:szCs w:val="23"/>
          <w:shd w:val="clear" w:color="auto" w:fill="E2F1F9"/>
          <w:lang w:val="mn-MN"/>
        </w:rPr>
        <w:t>буй хүнсний хэрэгцээ</w:t>
      </w:r>
    </w:p>
    <w:p w:rsidR="0087705D" w:rsidRDefault="00A84D1A" w:rsidP="0087705D">
      <w:pPr>
        <w:numPr>
          <w:ilvl w:val="0"/>
          <w:numId w:val="2"/>
        </w:numPr>
        <w:rPr>
          <w:rFonts w:ascii="Arial" w:hAnsi="Arial" w:cs="Arial"/>
          <w:color w:val="333333"/>
          <w:sz w:val="24"/>
          <w:szCs w:val="23"/>
          <w:shd w:val="clear" w:color="auto" w:fill="E2F1F9"/>
          <w:lang w:val="mn-MN"/>
        </w:rPr>
      </w:pPr>
      <w:r w:rsidRPr="0087705D">
        <w:rPr>
          <w:rFonts w:ascii="Arial" w:hAnsi="Arial" w:cs="Arial"/>
          <w:color w:val="333333"/>
          <w:sz w:val="24"/>
          <w:szCs w:val="23"/>
          <w:shd w:val="clear" w:color="auto" w:fill="E2F1F9"/>
          <w:lang w:val="mn-MN"/>
        </w:rPr>
        <w:t>Байг</w:t>
      </w:r>
      <w:r w:rsidR="0087705D">
        <w:rPr>
          <w:rFonts w:ascii="Arial" w:hAnsi="Arial" w:cs="Arial"/>
          <w:color w:val="333333"/>
          <w:sz w:val="24"/>
          <w:szCs w:val="23"/>
          <w:shd w:val="clear" w:color="auto" w:fill="E2F1F9"/>
          <w:lang w:val="mn-MN"/>
        </w:rPr>
        <w:t>алийн баялгийн нөөцийн хомсдол</w:t>
      </w:r>
    </w:p>
    <w:p w:rsidR="00A84D1A" w:rsidRPr="0087705D" w:rsidRDefault="00A84D1A" w:rsidP="0087705D">
      <w:pPr>
        <w:numPr>
          <w:ilvl w:val="0"/>
          <w:numId w:val="2"/>
        </w:numPr>
        <w:rPr>
          <w:rFonts w:ascii="Arial" w:hAnsi="Arial" w:cs="Arial"/>
          <w:color w:val="333333"/>
          <w:sz w:val="24"/>
          <w:szCs w:val="23"/>
          <w:shd w:val="clear" w:color="auto" w:fill="E2F1F9"/>
          <w:lang w:val="mn-MN"/>
        </w:rPr>
      </w:pPr>
      <w:r w:rsidRPr="0087705D">
        <w:rPr>
          <w:rFonts w:ascii="Arial" w:hAnsi="Arial" w:cs="Arial"/>
          <w:color w:val="333333"/>
          <w:sz w:val="24"/>
          <w:szCs w:val="23"/>
          <w:shd w:val="clear" w:color="auto" w:fill="E2F1F9"/>
          <w:lang w:val="mn-MN"/>
        </w:rPr>
        <w:t>Шинжлэх ухаан, технологийн ололтыг үйлдвэрлэл, практикт эрчимтэй ашиглах шаардлага дэлхий дахинд гарч байна.</w:t>
      </w:r>
    </w:p>
    <w:p w:rsidR="00A84D1A" w:rsidRDefault="00A84D1A" w:rsidP="00A84D1A">
      <w:pPr>
        <w:ind w:left="-360" w:firstLine="360"/>
        <w:rPr>
          <w:rFonts w:ascii="Arial" w:hAnsi="Arial" w:cs="Arial"/>
          <w:color w:val="333333"/>
          <w:sz w:val="24"/>
          <w:szCs w:val="23"/>
          <w:shd w:val="clear" w:color="auto" w:fill="E2F1F9"/>
          <w:lang w:val="mn-MN"/>
        </w:rPr>
      </w:pPr>
      <w:proofErr w:type="spellStart"/>
      <w:proofErr w:type="gramStart"/>
      <w:r w:rsidRPr="00A84D1A">
        <w:rPr>
          <w:rFonts w:ascii="Arial" w:hAnsi="Arial" w:cs="Arial"/>
          <w:color w:val="333333"/>
          <w:sz w:val="24"/>
          <w:szCs w:val="23"/>
          <w:shd w:val="clear" w:color="auto" w:fill="E2F1F9"/>
        </w:rPr>
        <w:t>Энэхүү</w:t>
      </w:r>
      <w:proofErr w:type="spellEnd"/>
      <w:r w:rsidRPr="00A84D1A">
        <w:rPr>
          <w:rFonts w:ascii="Arial" w:hAnsi="Arial" w:cs="Arial"/>
          <w:color w:val="333333"/>
          <w:sz w:val="24"/>
          <w:szCs w:val="23"/>
          <w:shd w:val="clear" w:color="auto" w:fill="E2F1F9"/>
        </w:rPr>
        <w:t xml:space="preserve"> </w:t>
      </w:r>
      <w:proofErr w:type="spellStart"/>
      <w:r w:rsidRPr="00A84D1A">
        <w:rPr>
          <w:rFonts w:ascii="Arial" w:hAnsi="Arial" w:cs="Arial"/>
          <w:color w:val="333333"/>
          <w:sz w:val="24"/>
          <w:szCs w:val="23"/>
          <w:shd w:val="clear" w:color="auto" w:fill="E2F1F9"/>
        </w:rPr>
        <w:t>асуудлыг</w:t>
      </w:r>
      <w:proofErr w:type="spellEnd"/>
      <w:r w:rsidRPr="00A84D1A">
        <w:rPr>
          <w:rFonts w:ascii="Arial" w:hAnsi="Arial" w:cs="Arial"/>
          <w:color w:val="333333"/>
          <w:sz w:val="24"/>
          <w:szCs w:val="23"/>
          <w:shd w:val="clear" w:color="auto" w:fill="E2F1F9"/>
        </w:rPr>
        <w:t xml:space="preserve"> </w:t>
      </w:r>
      <w:proofErr w:type="spellStart"/>
      <w:r w:rsidRPr="00A84D1A">
        <w:rPr>
          <w:rFonts w:ascii="Arial" w:hAnsi="Arial" w:cs="Arial"/>
          <w:color w:val="333333"/>
          <w:sz w:val="24"/>
          <w:szCs w:val="23"/>
          <w:shd w:val="clear" w:color="auto" w:fill="E2F1F9"/>
        </w:rPr>
        <w:t>шийдвэрлэхийн</w:t>
      </w:r>
      <w:proofErr w:type="spellEnd"/>
      <w:r w:rsidRPr="00A84D1A">
        <w:rPr>
          <w:rFonts w:ascii="Arial" w:hAnsi="Arial" w:cs="Arial"/>
          <w:color w:val="333333"/>
          <w:sz w:val="24"/>
          <w:szCs w:val="23"/>
          <w:shd w:val="clear" w:color="auto" w:fill="E2F1F9"/>
        </w:rPr>
        <w:t xml:space="preserve"> </w:t>
      </w:r>
      <w:proofErr w:type="spellStart"/>
      <w:r w:rsidRPr="00A84D1A">
        <w:rPr>
          <w:rFonts w:ascii="Arial" w:hAnsi="Arial" w:cs="Arial"/>
          <w:color w:val="333333"/>
          <w:sz w:val="24"/>
          <w:szCs w:val="23"/>
          <w:shd w:val="clear" w:color="auto" w:fill="E2F1F9"/>
        </w:rPr>
        <w:t>тулд</w:t>
      </w:r>
      <w:proofErr w:type="spellEnd"/>
      <w:r w:rsidRPr="00A84D1A">
        <w:rPr>
          <w:rFonts w:ascii="Arial" w:hAnsi="Arial" w:cs="Arial"/>
          <w:color w:val="333333"/>
          <w:sz w:val="24"/>
          <w:szCs w:val="23"/>
          <w:shd w:val="clear" w:color="auto" w:fill="E2F1F9"/>
        </w:rPr>
        <w:t xml:space="preserve"> </w:t>
      </w:r>
      <w:proofErr w:type="spellStart"/>
      <w:r w:rsidRPr="00A84D1A">
        <w:rPr>
          <w:rFonts w:ascii="Arial" w:hAnsi="Arial" w:cs="Arial"/>
          <w:color w:val="333333"/>
          <w:sz w:val="24"/>
          <w:szCs w:val="23"/>
          <w:shd w:val="clear" w:color="auto" w:fill="E2F1F9"/>
        </w:rPr>
        <w:t>генийн</w:t>
      </w:r>
      <w:proofErr w:type="spellEnd"/>
      <w:r w:rsidRPr="00A84D1A">
        <w:rPr>
          <w:rFonts w:ascii="Arial" w:hAnsi="Arial" w:cs="Arial"/>
          <w:color w:val="333333"/>
          <w:sz w:val="24"/>
          <w:szCs w:val="23"/>
          <w:shd w:val="clear" w:color="auto" w:fill="E2F1F9"/>
        </w:rPr>
        <w:t xml:space="preserve"> </w:t>
      </w:r>
      <w:proofErr w:type="spellStart"/>
      <w:r w:rsidRPr="00A84D1A">
        <w:rPr>
          <w:rFonts w:ascii="Arial" w:hAnsi="Arial" w:cs="Arial"/>
          <w:color w:val="333333"/>
          <w:sz w:val="24"/>
          <w:szCs w:val="23"/>
          <w:shd w:val="clear" w:color="auto" w:fill="E2F1F9"/>
        </w:rPr>
        <w:t>өөрчлөлт</w:t>
      </w:r>
      <w:proofErr w:type="spellEnd"/>
      <w:r w:rsidRPr="00A84D1A">
        <w:rPr>
          <w:rFonts w:ascii="Arial" w:hAnsi="Arial" w:cs="Arial"/>
          <w:color w:val="333333"/>
          <w:sz w:val="24"/>
          <w:szCs w:val="23"/>
          <w:shd w:val="clear" w:color="auto" w:fill="E2F1F9"/>
        </w:rPr>
        <w:t xml:space="preserve"> </w:t>
      </w:r>
      <w:proofErr w:type="spellStart"/>
      <w:r w:rsidRPr="00A84D1A">
        <w:rPr>
          <w:rFonts w:ascii="Arial" w:hAnsi="Arial" w:cs="Arial"/>
          <w:color w:val="333333"/>
          <w:sz w:val="24"/>
          <w:szCs w:val="23"/>
          <w:shd w:val="clear" w:color="auto" w:fill="E2F1F9"/>
        </w:rPr>
        <w:t>бүхий</w:t>
      </w:r>
      <w:proofErr w:type="spellEnd"/>
      <w:r w:rsidRPr="00A84D1A">
        <w:rPr>
          <w:rFonts w:ascii="Arial" w:hAnsi="Arial" w:cs="Arial"/>
          <w:color w:val="333333"/>
          <w:sz w:val="24"/>
          <w:szCs w:val="23"/>
          <w:shd w:val="clear" w:color="auto" w:fill="E2F1F9"/>
        </w:rPr>
        <w:t xml:space="preserve"> </w:t>
      </w:r>
      <w:proofErr w:type="spellStart"/>
      <w:r w:rsidRPr="00A84D1A">
        <w:rPr>
          <w:rFonts w:ascii="Arial" w:hAnsi="Arial" w:cs="Arial"/>
          <w:color w:val="333333"/>
          <w:sz w:val="24"/>
          <w:szCs w:val="23"/>
          <w:shd w:val="clear" w:color="auto" w:fill="E2F1F9"/>
        </w:rPr>
        <w:t>өндөр</w:t>
      </w:r>
      <w:proofErr w:type="spellEnd"/>
      <w:r w:rsidRPr="00A84D1A">
        <w:rPr>
          <w:rFonts w:ascii="Arial" w:hAnsi="Arial" w:cs="Arial"/>
          <w:color w:val="333333"/>
          <w:sz w:val="24"/>
          <w:szCs w:val="23"/>
          <w:shd w:val="clear" w:color="auto" w:fill="E2F1F9"/>
        </w:rPr>
        <w:t xml:space="preserve"> </w:t>
      </w:r>
      <w:proofErr w:type="spellStart"/>
      <w:r w:rsidRPr="00A84D1A">
        <w:rPr>
          <w:rFonts w:ascii="Arial" w:hAnsi="Arial" w:cs="Arial"/>
          <w:color w:val="333333"/>
          <w:sz w:val="24"/>
          <w:szCs w:val="23"/>
          <w:shd w:val="clear" w:color="auto" w:fill="E2F1F9"/>
        </w:rPr>
        <w:t>ашиг</w:t>
      </w:r>
      <w:proofErr w:type="spellEnd"/>
      <w:r w:rsidRPr="00A84D1A">
        <w:rPr>
          <w:rFonts w:ascii="Arial" w:hAnsi="Arial" w:cs="Arial"/>
          <w:color w:val="333333"/>
          <w:sz w:val="24"/>
          <w:szCs w:val="23"/>
          <w:shd w:val="clear" w:color="auto" w:fill="E2F1F9"/>
        </w:rPr>
        <w:t xml:space="preserve"> </w:t>
      </w:r>
      <w:proofErr w:type="spellStart"/>
      <w:r w:rsidRPr="00A84D1A">
        <w:rPr>
          <w:rFonts w:ascii="Arial" w:hAnsi="Arial" w:cs="Arial"/>
          <w:color w:val="333333"/>
          <w:sz w:val="24"/>
          <w:szCs w:val="23"/>
          <w:shd w:val="clear" w:color="auto" w:fill="E2F1F9"/>
        </w:rPr>
        <w:t>шимтэй</w:t>
      </w:r>
      <w:proofErr w:type="spellEnd"/>
      <w:r w:rsidRPr="00A84D1A">
        <w:rPr>
          <w:rFonts w:ascii="Arial" w:hAnsi="Arial" w:cs="Arial"/>
          <w:color w:val="333333"/>
          <w:sz w:val="24"/>
          <w:szCs w:val="23"/>
          <w:shd w:val="clear" w:color="auto" w:fill="E2F1F9"/>
        </w:rPr>
        <w:t xml:space="preserve"> </w:t>
      </w:r>
      <w:proofErr w:type="spellStart"/>
      <w:r w:rsidRPr="00A84D1A">
        <w:rPr>
          <w:rFonts w:ascii="Arial" w:hAnsi="Arial" w:cs="Arial"/>
          <w:color w:val="333333"/>
          <w:sz w:val="24"/>
          <w:szCs w:val="23"/>
          <w:shd w:val="clear" w:color="auto" w:fill="E2F1F9"/>
        </w:rPr>
        <w:t>ургамал</w:t>
      </w:r>
      <w:proofErr w:type="spellEnd"/>
      <w:r w:rsidRPr="00A84D1A">
        <w:rPr>
          <w:rFonts w:ascii="Arial" w:hAnsi="Arial" w:cs="Arial"/>
          <w:color w:val="333333"/>
          <w:sz w:val="24"/>
          <w:szCs w:val="23"/>
          <w:shd w:val="clear" w:color="auto" w:fill="E2F1F9"/>
        </w:rPr>
        <w:t xml:space="preserve">, </w:t>
      </w:r>
      <w:proofErr w:type="spellStart"/>
      <w:r w:rsidRPr="00A84D1A">
        <w:rPr>
          <w:rFonts w:ascii="Arial" w:hAnsi="Arial" w:cs="Arial"/>
          <w:color w:val="333333"/>
          <w:sz w:val="24"/>
          <w:szCs w:val="23"/>
          <w:shd w:val="clear" w:color="auto" w:fill="E2F1F9"/>
        </w:rPr>
        <w:t>амьтдыг</w:t>
      </w:r>
      <w:proofErr w:type="spellEnd"/>
      <w:r w:rsidRPr="00A84D1A">
        <w:rPr>
          <w:rFonts w:ascii="Arial" w:hAnsi="Arial" w:cs="Arial"/>
          <w:color w:val="333333"/>
          <w:sz w:val="24"/>
          <w:szCs w:val="23"/>
          <w:shd w:val="clear" w:color="auto" w:fill="E2F1F9"/>
        </w:rPr>
        <w:t xml:space="preserve"> </w:t>
      </w:r>
      <w:proofErr w:type="spellStart"/>
      <w:r w:rsidRPr="00A84D1A">
        <w:rPr>
          <w:rFonts w:ascii="Arial" w:hAnsi="Arial" w:cs="Arial"/>
          <w:color w:val="333333"/>
          <w:sz w:val="24"/>
          <w:szCs w:val="23"/>
          <w:shd w:val="clear" w:color="auto" w:fill="E2F1F9"/>
        </w:rPr>
        <w:t>гарган</w:t>
      </w:r>
      <w:proofErr w:type="spellEnd"/>
      <w:r w:rsidRPr="00A84D1A">
        <w:rPr>
          <w:rFonts w:ascii="Arial" w:hAnsi="Arial" w:cs="Arial"/>
          <w:color w:val="333333"/>
          <w:sz w:val="24"/>
          <w:szCs w:val="23"/>
          <w:shd w:val="clear" w:color="auto" w:fill="E2F1F9"/>
        </w:rPr>
        <w:t xml:space="preserve"> </w:t>
      </w:r>
      <w:proofErr w:type="spellStart"/>
      <w:r w:rsidRPr="00A84D1A">
        <w:rPr>
          <w:rFonts w:ascii="Arial" w:hAnsi="Arial" w:cs="Arial"/>
          <w:color w:val="333333"/>
          <w:sz w:val="24"/>
          <w:szCs w:val="23"/>
          <w:shd w:val="clear" w:color="auto" w:fill="E2F1F9"/>
        </w:rPr>
        <w:t>авч</w:t>
      </w:r>
      <w:proofErr w:type="spellEnd"/>
      <w:r w:rsidRPr="00A84D1A">
        <w:rPr>
          <w:rFonts w:ascii="Arial" w:hAnsi="Arial" w:cs="Arial"/>
          <w:color w:val="333333"/>
          <w:sz w:val="24"/>
          <w:szCs w:val="23"/>
          <w:shd w:val="clear" w:color="auto" w:fill="E2F1F9"/>
        </w:rPr>
        <w:t xml:space="preserve"> </w:t>
      </w:r>
      <w:proofErr w:type="spellStart"/>
      <w:r w:rsidRPr="00A84D1A">
        <w:rPr>
          <w:rFonts w:ascii="Arial" w:hAnsi="Arial" w:cs="Arial"/>
          <w:color w:val="333333"/>
          <w:sz w:val="24"/>
          <w:szCs w:val="23"/>
          <w:shd w:val="clear" w:color="auto" w:fill="E2F1F9"/>
        </w:rPr>
        <w:t>хүнс</w:t>
      </w:r>
      <w:proofErr w:type="spellEnd"/>
      <w:r w:rsidRPr="00A84D1A">
        <w:rPr>
          <w:rFonts w:ascii="Arial" w:hAnsi="Arial" w:cs="Arial"/>
          <w:color w:val="333333"/>
          <w:sz w:val="24"/>
          <w:szCs w:val="23"/>
          <w:shd w:val="clear" w:color="auto" w:fill="E2F1F9"/>
        </w:rPr>
        <w:t xml:space="preserve">, </w:t>
      </w:r>
      <w:proofErr w:type="spellStart"/>
      <w:r w:rsidRPr="00A84D1A">
        <w:rPr>
          <w:rFonts w:ascii="Arial" w:hAnsi="Arial" w:cs="Arial"/>
          <w:color w:val="333333"/>
          <w:sz w:val="24"/>
          <w:szCs w:val="23"/>
          <w:shd w:val="clear" w:color="auto" w:fill="E2F1F9"/>
        </w:rPr>
        <w:t>эмийн</w:t>
      </w:r>
      <w:proofErr w:type="spellEnd"/>
      <w:r w:rsidRPr="00A84D1A">
        <w:rPr>
          <w:rFonts w:ascii="Arial" w:hAnsi="Arial" w:cs="Arial"/>
          <w:color w:val="333333"/>
          <w:sz w:val="24"/>
          <w:szCs w:val="23"/>
          <w:shd w:val="clear" w:color="auto" w:fill="E2F1F9"/>
        </w:rPr>
        <w:t xml:space="preserve"> </w:t>
      </w:r>
      <w:proofErr w:type="spellStart"/>
      <w:r w:rsidRPr="00A84D1A">
        <w:rPr>
          <w:rFonts w:ascii="Arial" w:hAnsi="Arial" w:cs="Arial"/>
          <w:color w:val="333333"/>
          <w:sz w:val="24"/>
          <w:szCs w:val="23"/>
          <w:shd w:val="clear" w:color="auto" w:fill="E2F1F9"/>
        </w:rPr>
        <w:t>үйлдвэрлэлд</w:t>
      </w:r>
      <w:proofErr w:type="spellEnd"/>
      <w:r w:rsidRPr="00A84D1A">
        <w:rPr>
          <w:rFonts w:ascii="Arial" w:hAnsi="Arial" w:cs="Arial"/>
          <w:color w:val="333333"/>
          <w:sz w:val="24"/>
          <w:szCs w:val="23"/>
          <w:shd w:val="clear" w:color="auto" w:fill="E2F1F9"/>
        </w:rPr>
        <w:t xml:space="preserve"> </w:t>
      </w:r>
      <w:proofErr w:type="spellStart"/>
      <w:r w:rsidRPr="00A84D1A">
        <w:rPr>
          <w:rFonts w:ascii="Arial" w:hAnsi="Arial" w:cs="Arial"/>
          <w:color w:val="333333"/>
          <w:sz w:val="24"/>
          <w:szCs w:val="23"/>
          <w:shd w:val="clear" w:color="auto" w:fill="E2F1F9"/>
        </w:rPr>
        <w:t>хэрэглэж</w:t>
      </w:r>
      <w:proofErr w:type="spellEnd"/>
      <w:r w:rsidRPr="00A84D1A">
        <w:rPr>
          <w:rFonts w:ascii="Arial" w:hAnsi="Arial" w:cs="Arial"/>
          <w:color w:val="333333"/>
          <w:sz w:val="24"/>
          <w:szCs w:val="23"/>
          <w:shd w:val="clear" w:color="auto" w:fill="E2F1F9"/>
        </w:rPr>
        <w:t xml:space="preserve"> </w:t>
      </w:r>
      <w:proofErr w:type="spellStart"/>
      <w:r w:rsidRPr="00A84D1A">
        <w:rPr>
          <w:rFonts w:ascii="Arial" w:hAnsi="Arial" w:cs="Arial"/>
          <w:color w:val="333333"/>
          <w:sz w:val="24"/>
          <w:szCs w:val="23"/>
          <w:shd w:val="clear" w:color="auto" w:fill="E2F1F9"/>
        </w:rPr>
        <w:t>байна</w:t>
      </w:r>
      <w:proofErr w:type="spellEnd"/>
      <w:r w:rsidRPr="00A84D1A">
        <w:rPr>
          <w:rFonts w:ascii="Arial" w:hAnsi="Arial" w:cs="Arial"/>
          <w:color w:val="333333"/>
          <w:sz w:val="24"/>
          <w:szCs w:val="23"/>
          <w:shd w:val="clear" w:color="auto" w:fill="E2F1F9"/>
        </w:rPr>
        <w:t>.</w:t>
      </w:r>
      <w:proofErr w:type="gramEnd"/>
    </w:p>
    <w:p w:rsidR="0087705D" w:rsidRDefault="0087705D" w:rsidP="00A84D1A">
      <w:pPr>
        <w:ind w:left="-360" w:firstLine="360"/>
        <w:rPr>
          <w:rFonts w:ascii="Arial" w:hAnsi="Arial" w:cs="Arial"/>
          <w:color w:val="333333"/>
          <w:sz w:val="24"/>
          <w:szCs w:val="23"/>
          <w:shd w:val="clear" w:color="auto" w:fill="E2F1F9"/>
          <w:lang w:val="mn-MN"/>
        </w:rPr>
      </w:pPr>
      <w:r>
        <w:rPr>
          <w:noProof/>
        </w:rPr>
        <w:drawing>
          <wp:inline distT="0" distB="0" distL="0" distR="0" wp14:anchorId="2B654BBE" wp14:editId="78CD8EB3">
            <wp:extent cx="5593404" cy="2801566"/>
            <wp:effectExtent l="0" t="0" r="7620" b="0"/>
            <wp:docPr id="3" name="Picture 3" descr="Холбоотой Зура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Холбоотой Зураг"/>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96457" cy="2803095"/>
                    </a:xfrm>
                    <a:prstGeom prst="rect">
                      <a:avLst/>
                    </a:prstGeom>
                    <a:noFill/>
                    <a:ln>
                      <a:noFill/>
                    </a:ln>
                  </pic:spPr>
                </pic:pic>
              </a:graphicData>
            </a:graphic>
          </wp:inline>
        </w:drawing>
      </w:r>
    </w:p>
    <w:p w:rsidR="0087705D" w:rsidRDefault="0087705D" w:rsidP="00A84D1A">
      <w:pPr>
        <w:ind w:left="-360" w:firstLine="360"/>
        <w:rPr>
          <w:rFonts w:ascii="Arial" w:hAnsi="Arial" w:cs="Arial"/>
          <w:color w:val="333333"/>
          <w:sz w:val="24"/>
          <w:szCs w:val="23"/>
          <w:shd w:val="clear" w:color="auto" w:fill="E2F1F9"/>
          <w:lang w:val="mn-MN"/>
        </w:rPr>
      </w:pPr>
      <w:r>
        <w:rPr>
          <w:rFonts w:ascii="Arial" w:hAnsi="Arial" w:cs="Arial"/>
          <w:color w:val="333333"/>
          <w:sz w:val="24"/>
          <w:szCs w:val="23"/>
          <w:shd w:val="clear" w:color="auto" w:fill="E2F1F9"/>
          <w:lang w:val="mn-MN"/>
        </w:rPr>
        <w:t>М</w:t>
      </w:r>
      <w:r w:rsidR="00A84D1A" w:rsidRPr="00A84D1A">
        <w:rPr>
          <w:rFonts w:ascii="Arial" w:hAnsi="Arial" w:cs="Arial"/>
          <w:color w:val="333333"/>
          <w:sz w:val="24"/>
          <w:szCs w:val="23"/>
          <w:shd w:val="clear" w:color="auto" w:fill="E2F1F9"/>
          <w:lang w:val="mn-MN"/>
        </w:rPr>
        <w:t xml:space="preserve">анай орны хувьд хэрэглэж буй бараа бүтээгдэхүүнийхээ 90 орчим хувийн гаднаас импортолдог тул бидний эрүүл мэнд аюулд ороод байгаа юм. Учир нь манайхан хүнсний бүтээгдэхүүнээ худалдан авахдаа тэр бүр савлагаа болоод бүтээгдэхүүний үйлдвэрлэсэн он, орц найрлагыг нь үзээд байдаггүй тул химийн найрлага ихтэй өөрөөр хэлбэл генийн өөрчлөлттэй бүтээгдэхүүнүүдийг авч хэрэглэж байгаа юм. Энэ нь бидний эрүүл мэндэд аюул учруулж буйг эмч мэргэжилтнүүд анхааруулсаар байна. </w:t>
      </w:r>
    </w:p>
    <w:p w:rsidR="00A84D1A" w:rsidRPr="00A84D1A" w:rsidRDefault="00A84D1A" w:rsidP="00A84D1A">
      <w:pPr>
        <w:ind w:left="-360" w:firstLine="360"/>
        <w:rPr>
          <w:rFonts w:ascii="Arial" w:hAnsi="Arial" w:cs="Arial"/>
          <w:color w:val="333333"/>
          <w:sz w:val="24"/>
          <w:szCs w:val="23"/>
          <w:shd w:val="clear" w:color="auto" w:fill="E2F1F9"/>
          <w:lang w:val="mn-MN"/>
        </w:rPr>
      </w:pPr>
      <w:r w:rsidRPr="00A84D1A">
        <w:rPr>
          <w:rFonts w:ascii="Arial" w:hAnsi="Arial" w:cs="Arial"/>
          <w:color w:val="333333"/>
          <w:sz w:val="24"/>
          <w:szCs w:val="23"/>
          <w:shd w:val="clear" w:color="auto" w:fill="E2F1F9"/>
          <w:lang w:val="mn-MN"/>
        </w:rPr>
        <w:t>Дэлхий нийтээрээ  генийн өөрчлөлттэй бүтээгдэхүүнийг худалдахдаа савалгаан дээр нь хувиргасан гэдгээ мэдэгдэх хэрэгтэйг сануулж үүн дээр хатуу хяналт тавьж байна. Хэрэв ингэвэл иргэд тухайн бүтээгдэхүүнийг заавал худалдан авах шаардлагагүй болно хэмээн үзэж байгаа юм. Харин манайд энэ төрлийн хяналт дутагдаж байна. </w:t>
      </w:r>
    </w:p>
    <w:p w:rsidR="0087705D" w:rsidRPr="0087705D" w:rsidRDefault="0087705D" w:rsidP="0087705D">
      <w:pPr>
        <w:ind w:left="-360" w:firstLine="360"/>
        <w:rPr>
          <w:rFonts w:ascii="Arial" w:hAnsi="Arial" w:cs="Arial"/>
          <w:color w:val="333333"/>
          <w:sz w:val="44"/>
          <w:szCs w:val="44"/>
          <w:shd w:val="clear" w:color="auto" w:fill="E2F1F9"/>
          <w:lang w:val="mn-MN"/>
        </w:rPr>
      </w:pPr>
      <w:r w:rsidRPr="0087705D">
        <w:rPr>
          <w:rFonts w:ascii="Arial" w:hAnsi="Arial" w:cs="Arial"/>
          <w:color w:val="333333"/>
          <w:sz w:val="44"/>
          <w:szCs w:val="44"/>
          <w:shd w:val="clear" w:color="auto" w:fill="E2F1F9"/>
          <w:lang w:val="mn-MN"/>
        </w:rPr>
        <w:lastRenderedPageBreak/>
        <w:t>Дэлхийн улсууд генийн өөрчлөлттэй хүнснээс татгалзаж байна</w:t>
      </w:r>
      <w:r>
        <w:rPr>
          <w:rFonts w:ascii="Arial" w:hAnsi="Arial" w:cs="Arial"/>
          <w:color w:val="333333"/>
          <w:sz w:val="44"/>
          <w:szCs w:val="44"/>
          <w:shd w:val="clear" w:color="auto" w:fill="E2F1F9"/>
          <w:lang w:val="mn-MN"/>
        </w:rPr>
        <w:t>.</w:t>
      </w:r>
    </w:p>
    <w:p w:rsidR="0087705D" w:rsidRDefault="0087705D" w:rsidP="0087705D">
      <w:pPr>
        <w:rPr>
          <w:rFonts w:ascii="Arial" w:hAnsi="Arial" w:cs="Arial"/>
          <w:color w:val="333333"/>
          <w:sz w:val="24"/>
          <w:szCs w:val="23"/>
          <w:shd w:val="clear" w:color="auto" w:fill="E2F1F9"/>
          <w:lang w:val="mn-MN"/>
        </w:rPr>
      </w:pPr>
    </w:p>
    <w:p w:rsidR="0087705D" w:rsidRDefault="0087705D" w:rsidP="0087705D">
      <w:pPr>
        <w:ind w:left="-360" w:firstLine="360"/>
        <w:rPr>
          <w:rFonts w:ascii="Arial" w:hAnsi="Arial" w:cs="Arial"/>
          <w:color w:val="333333"/>
          <w:sz w:val="24"/>
          <w:szCs w:val="23"/>
          <w:shd w:val="clear" w:color="auto" w:fill="E2F1F9"/>
          <w:lang w:val="mn-MN"/>
        </w:rPr>
      </w:pPr>
      <w:r w:rsidRPr="0087705D">
        <w:rPr>
          <w:rFonts w:ascii="Arial" w:hAnsi="Arial" w:cs="Arial"/>
          <w:color w:val="333333"/>
          <w:sz w:val="24"/>
          <w:szCs w:val="23"/>
          <w:shd w:val="clear" w:color="auto" w:fill="E2F1F9"/>
          <w:lang w:val="mn-MN"/>
        </w:rPr>
        <w:t>Дэлхий даяар Монсанто үйлдвэрийн хортон шавьж устгах бодис болон хувиргасан амьд организмаас гаралтай хүнсийг импортоор оруулах, тухайн оронд энэ аргаар хүнс тариалахыг хориглоод байна. Үүнд Орос, Австри, Болгар, Франц, Герман, Грек, Унгар, Люксенбург зэрэг улсууд багтжээ.  Жишээ нь Итали улсын 25 аймаг, хотуудад хувиргасан амьд организмаас гаралтай хүнсийг хорьсон. Австри улс 3 төрлийн хувиргасан амьд организмаас гаралтай эрдэнэ шишийг хорьсон байна./Үүнд Новартис, Монсанто, АгрЕво/. Англи улсад хэдэн зуун сургуулиудын үдийн хоолонд хувиргасан амьд организмаас гаралтай хүнсний бүтээгдэхүүнийг хорьжээ.</w:t>
      </w:r>
      <w:r w:rsidRPr="0087705D">
        <w:rPr>
          <w:noProof/>
          <w:lang w:val="mn-MN"/>
        </w:rPr>
        <w:t xml:space="preserve"> </w:t>
      </w:r>
    </w:p>
    <w:p w:rsidR="0087705D" w:rsidRPr="0087705D" w:rsidRDefault="0087705D" w:rsidP="0087705D">
      <w:pPr>
        <w:ind w:left="-360" w:firstLine="360"/>
        <w:rPr>
          <w:rFonts w:ascii="Arial" w:hAnsi="Arial" w:cs="Arial"/>
          <w:color w:val="333333"/>
          <w:sz w:val="24"/>
          <w:szCs w:val="23"/>
          <w:shd w:val="clear" w:color="auto" w:fill="E2F1F9"/>
          <w:lang w:val="mn-MN"/>
        </w:rPr>
      </w:pPr>
      <w:r w:rsidRPr="0087705D">
        <w:rPr>
          <w:rFonts w:ascii="Arial" w:hAnsi="Arial" w:cs="Arial"/>
          <w:color w:val="333333"/>
          <w:sz w:val="24"/>
          <w:szCs w:val="23"/>
          <w:shd w:val="clear" w:color="auto" w:fill="E2F1F9"/>
          <w:lang w:val="mn-MN"/>
        </w:rPr>
        <w:t xml:space="preserve">Хувиргасан амьд организмын тариалалтыг тодорхой хэсэг </w:t>
      </w:r>
      <w:r>
        <w:rPr>
          <w:noProof/>
        </w:rPr>
        <w:drawing>
          <wp:inline distT="0" distB="0" distL="0" distR="0" wp14:anchorId="07829747" wp14:editId="37F23976">
            <wp:extent cx="1350251" cy="963038"/>
            <wp:effectExtent l="0" t="0" r="2540" b="8890"/>
            <wp:docPr id="4" name="Picture 4" descr="гений өөрчлөлттэй хүнсний бүтээгдэхүүн зурган илэрцүүд"/>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гений өөрчлөлттэй хүнсний бүтээгдэхүүн зурган илэрцүүд"/>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50326" cy="963092"/>
                    </a:xfrm>
                    <a:prstGeom prst="rect">
                      <a:avLst/>
                    </a:prstGeom>
                    <a:noFill/>
                    <a:ln>
                      <a:noFill/>
                    </a:ln>
                  </pic:spPr>
                </pic:pic>
              </a:graphicData>
            </a:graphic>
          </wp:inline>
        </w:drawing>
      </w:r>
      <w:r w:rsidRPr="0087705D">
        <w:rPr>
          <w:rFonts w:ascii="Arial" w:hAnsi="Arial" w:cs="Arial"/>
          <w:color w:val="333333"/>
          <w:sz w:val="24"/>
          <w:szCs w:val="23"/>
          <w:shd w:val="clear" w:color="auto" w:fill="E2F1F9"/>
          <w:lang w:val="mn-MN"/>
        </w:rPr>
        <w:t>газарт хорьсон. Норвеги улс зарим төрлийн антибиотект тэсвэртэй ген агуулах хувиргасан амьд организмаас гаралтай хүнсний импортыг хорьсон. Австралийн баруун хэсэгт худалдааны зориулалтаар хувиргасан амьд организмын тариалалт хийхийг хорьсон. Австралийн аймаг хотууд хувиргасан амьд организмын тариалалт хийхгүй байх эсэхээ өөрсдөө улсын зөвшөөрөл авалгүйгээр шийдэх эрхтэй болсон.</w:t>
      </w:r>
    </w:p>
    <w:p w:rsidR="0087705D" w:rsidRPr="0087705D" w:rsidRDefault="0087705D" w:rsidP="0087705D">
      <w:pPr>
        <w:ind w:left="-360" w:firstLine="360"/>
        <w:jc w:val="center"/>
        <w:rPr>
          <w:rFonts w:ascii="Arial" w:hAnsi="Arial" w:cs="Arial"/>
          <w:color w:val="333333"/>
          <w:sz w:val="24"/>
          <w:szCs w:val="23"/>
          <w:shd w:val="clear" w:color="auto" w:fill="E2F1F9"/>
          <w:lang w:val="mn-MN"/>
        </w:rPr>
      </w:pPr>
      <w:r>
        <w:rPr>
          <w:noProof/>
        </w:rPr>
        <w:drawing>
          <wp:inline distT="0" distB="0" distL="0" distR="0" wp14:anchorId="31665584" wp14:editId="19F72D5E">
            <wp:extent cx="2383277" cy="1557574"/>
            <wp:effectExtent l="0" t="0" r="0" b="5080"/>
            <wp:docPr id="5" name="Picture 5" descr="гений өөрчлөлттэй хүнсний бүтээгдэхүүн зурган илэрцүүд"/>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гений өөрчлөлттэй хүнсний бүтээгдэхүүн зурган илэрцүүд"/>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05643" cy="1572191"/>
                    </a:xfrm>
                    <a:prstGeom prst="rect">
                      <a:avLst/>
                    </a:prstGeom>
                    <a:noFill/>
                    <a:ln>
                      <a:noFill/>
                    </a:ln>
                  </pic:spPr>
                </pic:pic>
              </a:graphicData>
            </a:graphic>
          </wp:inline>
        </w:drawing>
      </w:r>
    </w:p>
    <w:p w:rsidR="00A84D1A" w:rsidRPr="00A84D1A" w:rsidRDefault="0087705D" w:rsidP="0087705D">
      <w:pPr>
        <w:ind w:left="-360" w:firstLine="360"/>
        <w:rPr>
          <w:rFonts w:ascii="Arial" w:hAnsi="Arial" w:cs="Arial"/>
          <w:color w:val="333333"/>
          <w:sz w:val="24"/>
          <w:szCs w:val="23"/>
          <w:shd w:val="clear" w:color="auto" w:fill="E2F1F9"/>
          <w:lang w:val="mn-MN"/>
        </w:rPr>
      </w:pPr>
      <w:r w:rsidRPr="0087705D">
        <w:rPr>
          <w:rFonts w:ascii="Arial" w:hAnsi="Arial" w:cs="Arial"/>
          <w:color w:val="333333"/>
          <w:sz w:val="24"/>
          <w:szCs w:val="23"/>
          <w:shd w:val="clear" w:color="auto" w:fill="E2F1F9"/>
          <w:lang w:val="mn-MN"/>
        </w:rPr>
        <w:t>Шинэ Зеландийн зарим нутагт хувиргасан амьд организмын тариалалт хийхгүйгээ зарласан. Тайланд улс 40 төрлийн хувиргасан амьд организмаас гаралтай газар тариалангийн бүтээгдэхүүний импортыг хорьсон. Саудын Араб улс хувиргасан амьд организмаар хийгдсэн бүх хүнсийг хориглож, хувиргасан амьд организмаас гаралтай улаан буудайн импортыг хорьсон. Ийнхүү Филиппин, Египт, Алжир, Бразил, Парагуай зэрэг улсуудад энэ хориг хэрэгжээд байна. АНУ-д маш олон тооны өргөдөл, гомдол саналын дагуу хориг тавихыг шаардаж хөдөлгөөн өрнөж байна.</w:t>
      </w:r>
    </w:p>
    <w:p w:rsidR="00F34635" w:rsidRPr="00F34635" w:rsidRDefault="00F34635" w:rsidP="00F34635">
      <w:pPr>
        <w:ind w:left="-360" w:firstLine="360"/>
        <w:rPr>
          <w:rFonts w:ascii="Arial" w:hAnsi="Arial" w:cs="Arial"/>
          <w:b/>
          <w:bCs/>
          <w:color w:val="333333"/>
          <w:sz w:val="36"/>
          <w:szCs w:val="36"/>
          <w:shd w:val="clear" w:color="auto" w:fill="E2F1F9"/>
          <w:lang w:val="mn-MN"/>
        </w:rPr>
      </w:pPr>
      <w:r w:rsidRPr="00F34635">
        <w:rPr>
          <w:rFonts w:ascii="Arial" w:hAnsi="Arial" w:cs="Arial"/>
          <w:b/>
          <w:bCs/>
          <w:color w:val="333333"/>
          <w:sz w:val="36"/>
          <w:szCs w:val="36"/>
          <w:shd w:val="clear" w:color="auto" w:fill="E2F1F9"/>
          <w:lang w:val="mn-MN"/>
        </w:rPr>
        <w:lastRenderedPageBreak/>
        <w:t>ГЕНИЙН ӨӨРЧЛӨЛТ (ХУВИРГАСАН АМЬД ОРГАНИЗМ) АГУУЛСАН БҮТЭЭГДЭХҮҮН ХҮНИЙ ЭРҮҮЛ МЭНДЭД ДАРААХ ЭРСДЛИЙГ ҮҮСГЭХ МАГАДЛАЛТАЙ</w:t>
      </w:r>
      <w:r>
        <w:rPr>
          <w:rFonts w:ascii="Arial" w:hAnsi="Arial" w:cs="Arial"/>
          <w:b/>
          <w:bCs/>
          <w:color w:val="333333"/>
          <w:sz w:val="36"/>
          <w:szCs w:val="36"/>
          <w:shd w:val="clear" w:color="auto" w:fill="E2F1F9"/>
          <w:lang w:val="mn-MN"/>
        </w:rPr>
        <w:t>.</w:t>
      </w:r>
    </w:p>
    <w:p w:rsidR="00F34635" w:rsidRPr="00F34635" w:rsidRDefault="00F34635" w:rsidP="00F34635">
      <w:pPr>
        <w:numPr>
          <w:ilvl w:val="0"/>
          <w:numId w:val="4"/>
        </w:numPr>
        <w:rPr>
          <w:rFonts w:ascii="Arial" w:hAnsi="Arial" w:cs="Arial"/>
          <w:color w:val="333333"/>
          <w:sz w:val="24"/>
          <w:szCs w:val="23"/>
          <w:shd w:val="clear" w:color="auto" w:fill="E2F1F9"/>
        </w:rPr>
      </w:pPr>
      <w:proofErr w:type="spellStart"/>
      <w:r w:rsidRPr="00F34635">
        <w:rPr>
          <w:rFonts w:ascii="Arial" w:hAnsi="Arial" w:cs="Arial"/>
          <w:color w:val="333333"/>
          <w:sz w:val="24"/>
          <w:szCs w:val="23"/>
          <w:shd w:val="clear" w:color="auto" w:fill="E2F1F9"/>
        </w:rPr>
        <w:t>Шилжмэл</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уургийн</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нөлөөгөөр</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дархлаа</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суларч</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харшилийг</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өдөөнө</w:t>
      </w:r>
      <w:proofErr w:type="spellEnd"/>
      <w:r w:rsidRPr="00F34635">
        <w:rPr>
          <w:rFonts w:ascii="Arial" w:hAnsi="Arial" w:cs="Arial"/>
          <w:color w:val="333333"/>
          <w:sz w:val="24"/>
          <w:szCs w:val="23"/>
          <w:shd w:val="clear" w:color="auto" w:fill="E2F1F9"/>
        </w:rPr>
        <w:t>. </w:t>
      </w:r>
      <w:proofErr w:type="spellStart"/>
      <w:r w:rsidRPr="00F34635">
        <w:rPr>
          <w:rFonts w:ascii="Arial" w:hAnsi="Arial" w:cs="Arial"/>
          <w:color w:val="333333"/>
          <w:sz w:val="24"/>
          <w:szCs w:val="23"/>
          <w:shd w:val="clear" w:color="auto" w:fill="E2F1F9"/>
        </w:rPr>
        <w:t>Хувиргасан</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ген</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агуулсан</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урьд</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нь</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хэрэглэж</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байгаагүй</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гений</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нөлөө</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тодорхой</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бус</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шилжмэл</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генийн</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бүтээгдэхүүнийг</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хориглосон</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Шведид</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хүн</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амын</w:t>
      </w:r>
      <w:proofErr w:type="spellEnd"/>
      <w:r w:rsidRPr="00F34635">
        <w:rPr>
          <w:rFonts w:ascii="Arial" w:hAnsi="Arial" w:cs="Arial"/>
          <w:color w:val="333333"/>
          <w:sz w:val="24"/>
          <w:szCs w:val="23"/>
          <w:shd w:val="clear" w:color="auto" w:fill="E2F1F9"/>
        </w:rPr>
        <w:t xml:space="preserve"> 7% </w:t>
      </w:r>
      <w:proofErr w:type="spellStart"/>
      <w:r w:rsidRPr="00F34635">
        <w:rPr>
          <w:rFonts w:ascii="Arial" w:hAnsi="Arial" w:cs="Arial"/>
          <w:color w:val="333333"/>
          <w:sz w:val="24"/>
          <w:szCs w:val="23"/>
          <w:shd w:val="clear" w:color="auto" w:fill="E2F1F9"/>
        </w:rPr>
        <w:t>нь</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харшилтай</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байдаг</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бол</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хүнсний</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бүтээгдэхүүнд</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байхыг</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зөвшөөрдөг</w:t>
      </w:r>
      <w:proofErr w:type="spellEnd"/>
      <w:r w:rsidRPr="00F34635">
        <w:rPr>
          <w:rFonts w:ascii="Arial" w:hAnsi="Arial" w:cs="Arial"/>
          <w:color w:val="333333"/>
          <w:sz w:val="24"/>
          <w:szCs w:val="23"/>
          <w:shd w:val="clear" w:color="auto" w:fill="E2F1F9"/>
        </w:rPr>
        <w:t xml:space="preserve"> АНУ-д </w:t>
      </w:r>
      <w:proofErr w:type="spellStart"/>
      <w:r w:rsidRPr="00F34635">
        <w:rPr>
          <w:rFonts w:ascii="Arial" w:hAnsi="Arial" w:cs="Arial"/>
          <w:color w:val="333333"/>
          <w:sz w:val="24"/>
          <w:szCs w:val="23"/>
          <w:shd w:val="clear" w:color="auto" w:fill="E2F1F9"/>
        </w:rPr>
        <w:t>хүн</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амынх</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нь</w:t>
      </w:r>
      <w:proofErr w:type="spellEnd"/>
      <w:r w:rsidRPr="00F34635">
        <w:rPr>
          <w:rFonts w:ascii="Arial" w:hAnsi="Arial" w:cs="Arial"/>
          <w:color w:val="333333"/>
          <w:sz w:val="24"/>
          <w:szCs w:val="23"/>
          <w:shd w:val="clear" w:color="auto" w:fill="E2F1F9"/>
        </w:rPr>
        <w:t xml:space="preserve"> 70.5% </w:t>
      </w:r>
      <w:proofErr w:type="spellStart"/>
      <w:r w:rsidRPr="00F34635">
        <w:rPr>
          <w:rFonts w:ascii="Arial" w:hAnsi="Arial" w:cs="Arial"/>
          <w:color w:val="333333"/>
          <w:sz w:val="24"/>
          <w:szCs w:val="23"/>
          <w:shd w:val="clear" w:color="auto" w:fill="E2F1F9"/>
        </w:rPr>
        <w:t>нь</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харшилын</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өвчлөлтэй</w:t>
      </w:r>
      <w:proofErr w:type="spellEnd"/>
      <w:r w:rsidRPr="00F34635">
        <w:rPr>
          <w:rFonts w:ascii="Arial" w:hAnsi="Arial" w:cs="Arial"/>
          <w:color w:val="333333"/>
          <w:sz w:val="24"/>
          <w:szCs w:val="23"/>
          <w:shd w:val="clear" w:color="auto" w:fill="E2F1F9"/>
        </w:rPr>
        <w:t>.</w:t>
      </w:r>
    </w:p>
    <w:p w:rsidR="00F34635" w:rsidRPr="00F34635" w:rsidRDefault="00F34635" w:rsidP="00F34635">
      <w:pPr>
        <w:numPr>
          <w:ilvl w:val="0"/>
          <w:numId w:val="4"/>
        </w:numPr>
        <w:rPr>
          <w:rFonts w:ascii="Arial" w:hAnsi="Arial" w:cs="Arial"/>
          <w:color w:val="333333"/>
          <w:sz w:val="24"/>
          <w:szCs w:val="23"/>
          <w:shd w:val="clear" w:color="auto" w:fill="E2F1F9"/>
        </w:rPr>
      </w:pPr>
      <w:proofErr w:type="spellStart"/>
      <w:r w:rsidRPr="00F34635">
        <w:rPr>
          <w:rFonts w:ascii="Arial" w:hAnsi="Arial" w:cs="Arial"/>
          <w:color w:val="333333"/>
          <w:sz w:val="24"/>
          <w:szCs w:val="23"/>
          <w:shd w:val="clear" w:color="auto" w:fill="E2F1F9"/>
        </w:rPr>
        <w:t>Шинээр</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гарсан</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уургууд</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нь</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өөрийн</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задралын</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явцад</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хорт</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нэгдлүүдийг</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илүүтэйгээр</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ялгаруулах</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магадлалтай</w:t>
      </w:r>
      <w:proofErr w:type="spellEnd"/>
      <w:r w:rsidRPr="00F34635">
        <w:rPr>
          <w:rFonts w:ascii="Arial" w:hAnsi="Arial" w:cs="Arial"/>
          <w:color w:val="333333"/>
          <w:sz w:val="24"/>
          <w:szCs w:val="23"/>
          <w:shd w:val="clear" w:color="auto" w:fill="E2F1F9"/>
        </w:rPr>
        <w:t>. </w:t>
      </w:r>
    </w:p>
    <w:p w:rsidR="00F34635" w:rsidRPr="00F34635" w:rsidRDefault="00F34635" w:rsidP="00F34635">
      <w:pPr>
        <w:numPr>
          <w:ilvl w:val="0"/>
          <w:numId w:val="4"/>
        </w:numPr>
        <w:rPr>
          <w:rFonts w:ascii="Arial" w:hAnsi="Arial" w:cs="Arial"/>
          <w:color w:val="333333"/>
          <w:sz w:val="24"/>
          <w:szCs w:val="23"/>
          <w:shd w:val="clear" w:color="auto" w:fill="E2F1F9"/>
        </w:rPr>
      </w:pPr>
      <w:proofErr w:type="spellStart"/>
      <w:r w:rsidRPr="00F34635">
        <w:rPr>
          <w:rFonts w:ascii="Arial" w:hAnsi="Arial" w:cs="Arial"/>
          <w:color w:val="333333"/>
          <w:sz w:val="24"/>
          <w:szCs w:val="23"/>
          <w:shd w:val="clear" w:color="auto" w:fill="E2F1F9"/>
        </w:rPr>
        <w:t>Хүний</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гэдэсэнд</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антибиотикт</w:t>
      </w:r>
      <w:proofErr w:type="spellEnd"/>
      <w:r w:rsidRPr="00F34635">
        <w:rPr>
          <w:rFonts w:ascii="Arial" w:hAnsi="Arial" w:cs="Arial"/>
          <w:color w:val="333333"/>
          <w:sz w:val="24"/>
          <w:szCs w:val="23"/>
          <w:shd w:val="clear" w:color="auto" w:fill="E2F1F9"/>
        </w:rPr>
        <w:t xml:space="preserve"> </w:t>
      </w:r>
      <w:proofErr w:type="spellStart"/>
      <w:proofErr w:type="gramStart"/>
      <w:r w:rsidRPr="00F34635">
        <w:rPr>
          <w:rFonts w:ascii="Arial" w:hAnsi="Arial" w:cs="Arial"/>
          <w:color w:val="333333"/>
          <w:sz w:val="24"/>
          <w:szCs w:val="23"/>
          <w:shd w:val="clear" w:color="auto" w:fill="E2F1F9"/>
        </w:rPr>
        <w:t>тэсвэртэй</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хорт</w:t>
      </w:r>
      <w:proofErr w:type="spellEnd"/>
      <w:proofErr w:type="gram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бичил</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бактерууд</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бий</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болно</w:t>
      </w:r>
      <w:proofErr w:type="spellEnd"/>
      <w:r w:rsidRPr="00F34635">
        <w:rPr>
          <w:rFonts w:ascii="Arial" w:hAnsi="Arial" w:cs="Arial"/>
          <w:color w:val="333333"/>
          <w:sz w:val="24"/>
          <w:szCs w:val="23"/>
          <w:shd w:val="clear" w:color="auto" w:fill="E2F1F9"/>
        </w:rPr>
        <w:t>. </w:t>
      </w:r>
    </w:p>
    <w:p w:rsidR="00F34635" w:rsidRPr="00F34635" w:rsidRDefault="00F34635" w:rsidP="00F34635">
      <w:pPr>
        <w:numPr>
          <w:ilvl w:val="0"/>
          <w:numId w:val="4"/>
        </w:numPr>
        <w:rPr>
          <w:rFonts w:ascii="Arial" w:hAnsi="Arial" w:cs="Arial"/>
          <w:color w:val="333333"/>
          <w:sz w:val="24"/>
          <w:szCs w:val="23"/>
          <w:shd w:val="clear" w:color="auto" w:fill="E2F1F9"/>
        </w:rPr>
      </w:pPr>
      <w:proofErr w:type="spellStart"/>
      <w:r w:rsidRPr="00F34635">
        <w:rPr>
          <w:rFonts w:ascii="Arial" w:hAnsi="Arial" w:cs="Arial"/>
          <w:color w:val="333333"/>
          <w:sz w:val="24"/>
          <w:szCs w:val="23"/>
          <w:shd w:val="clear" w:color="auto" w:fill="E2F1F9"/>
        </w:rPr>
        <w:t>Бие</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махбодид</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гербицид</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ихээр</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хуримтлагдсанаас</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үзүүлэх</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сөрөг</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нөлөө</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ихэнхи</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генийн</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өөрчлөлттэй</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ургамлууд</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нь</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хөдөө</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аж</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ахуйд</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хэрэглэж</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буй</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химиийн</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бодисуудад</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устахгүй</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хуримтлуулдаг</w:t>
      </w:r>
      <w:proofErr w:type="spellEnd"/>
      <w:r w:rsidRPr="00F34635">
        <w:rPr>
          <w:rFonts w:ascii="Arial" w:hAnsi="Arial" w:cs="Arial"/>
          <w:color w:val="333333"/>
          <w:sz w:val="24"/>
          <w:szCs w:val="23"/>
          <w:shd w:val="clear" w:color="auto" w:fill="E2F1F9"/>
        </w:rPr>
        <w:t> ) </w:t>
      </w:r>
    </w:p>
    <w:p w:rsidR="00F34635" w:rsidRPr="00F34635" w:rsidRDefault="00F34635" w:rsidP="00F34635">
      <w:pPr>
        <w:numPr>
          <w:ilvl w:val="0"/>
          <w:numId w:val="4"/>
        </w:numPr>
        <w:rPr>
          <w:rFonts w:ascii="Arial" w:hAnsi="Arial" w:cs="Arial"/>
          <w:color w:val="333333"/>
          <w:sz w:val="24"/>
          <w:szCs w:val="23"/>
          <w:shd w:val="clear" w:color="auto" w:fill="E2F1F9"/>
        </w:rPr>
      </w:pPr>
      <w:proofErr w:type="spellStart"/>
      <w:r w:rsidRPr="00F34635">
        <w:rPr>
          <w:rFonts w:ascii="Arial" w:hAnsi="Arial" w:cs="Arial"/>
          <w:color w:val="333333"/>
          <w:sz w:val="24"/>
          <w:szCs w:val="23"/>
          <w:shd w:val="clear" w:color="auto" w:fill="E2F1F9"/>
        </w:rPr>
        <w:t>Хүний</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бие</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махбодид</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шаардлагатай</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бодисуудын</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агууламж</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генийн</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өөрчлөлттэй</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ургамалд</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бага</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байдаг</w:t>
      </w:r>
      <w:proofErr w:type="spellEnd"/>
      <w:r w:rsidRPr="00F34635">
        <w:rPr>
          <w:rFonts w:ascii="Arial" w:hAnsi="Arial" w:cs="Arial"/>
          <w:color w:val="333333"/>
          <w:sz w:val="24"/>
          <w:szCs w:val="23"/>
          <w:shd w:val="clear" w:color="auto" w:fill="E2F1F9"/>
        </w:rPr>
        <w:t>.</w:t>
      </w:r>
    </w:p>
    <w:p w:rsidR="00F34635" w:rsidRPr="00F34635" w:rsidRDefault="00F34635" w:rsidP="00F34635">
      <w:pPr>
        <w:numPr>
          <w:ilvl w:val="0"/>
          <w:numId w:val="4"/>
        </w:numPr>
        <w:rPr>
          <w:rFonts w:ascii="Arial" w:hAnsi="Arial" w:cs="Arial"/>
          <w:color w:val="333333"/>
          <w:sz w:val="24"/>
          <w:szCs w:val="23"/>
          <w:shd w:val="clear" w:color="auto" w:fill="E2F1F9"/>
        </w:rPr>
      </w:pPr>
      <w:proofErr w:type="spellStart"/>
      <w:r w:rsidRPr="00F34635">
        <w:rPr>
          <w:rFonts w:ascii="Arial" w:hAnsi="Arial" w:cs="Arial"/>
          <w:color w:val="333333"/>
          <w:sz w:val="24"/>
          <w:szCs w:val="23"/>
          <w:shd w:val="clear" w:color="auto" w:fill="E2F1F9"/>
        </w:rPr>
        <w:t>Хамгийн</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том</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эрсдэл</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нь</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байгаль</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орчинд</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сөргөөр</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нөлөөлнө</w:t>
      </w:r>
      <w:proofErr w:type="spellEnd"/>
      <w:r w:rsidRPr="00F34635">
        <w:rPr>
          <w:rFonts w:ascii="Arial" w:hAnsi="Arial" w:cs="Arial"/>
          <w:color w:val="333333"/>
          <w:sz w:val="24"/>
          <w:szCs w:val="23"/>
          <w:shd w:val="clear" w:color="auto" w:fill="E2F1F9"/>
        </w:rPr>
        <w:t>. </w:t>
      </w:r>
      <w:proofErr w:type="spellStart"/>
      <w:r w:rsidRPr="00F34635">
        <w:rPr>
          <w:rFonts w:ascii="Arial" w:hAnsi="Arial" w:cs="Arial"/>
          <w:color w:val="333333"/>
          <w:sz w:val="24"/>
          <w:szCs w:val="23"/>
          <w:shd w:val="clear" w:color="auto" w:fill="E2F1F9"/>
        </w:rPr>
        <w:t>Генийн</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өөрчлөлттэй</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ургамал</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талбайд</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гаргаснаар</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гербицидэд</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тэсвэртэй</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хогийн</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ургамал</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олноор</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бий</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болох</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өндөр</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магадлалтай</w:t>
      </w:r>
      <w:proofErr w:type="spellEnd"/>
      <w:r w:rsidRPr="00F34635">
        <w:rPr>
          <w:rFonts w:ascii="Arial" w:hAnsi="Arial" w:cs="Arial"/>
          <w:color w:val="333333"/>
          <w:sz w:val="24"/>
          <w:szCs w:val="23"/>
          <w:shd w:val="clear" w:color="auto" w:fill="E2F1F9"/>
        </w:rPr>
        <w:t>. </w:t>
      </w:r>
      <w:proofErr w:type="spellStart"/>
      <w:r w:rsidRPr="00F34635">
        <w:rPr>
          <w:rFonts w:ascii="Arial" w:hAnsi="Arial" w:cs="Arial"/>
          <w:color w:val="333333"/>
          <w:sz w:val="24"/>
          <w:szCs w:val="23"/>
          <w:shd w:val="clear" w:color="auto" w:fill="E2F1F9"/>
        </w:rPr>
        <w:t>Энэхүү</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хогийн</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ургамалтай</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фермерүүд</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тэмцэхийн</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тулд</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илүү</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их</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химийн</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бодис</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ашиглах</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бөгөөд</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энэ</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нь</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эргээд</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ургамалаар</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дамжин</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хүнд</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нөлөөлнө</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Цаашлаад</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эко</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систем</w:t>
      </w:r>
      <w:proofErr w:type="spellEnd"/>
      <w:r w:rsidRPr="00F34635">
        <w:rPr>
          <w:rFonts w:ascii="Arial" w:hAnsi="Arial" w:cs="Arial"/>
          <w:color w:val="333333"/>
          <w:sz w:val="24"/>
          <w:szCs w:val="23"/>
          <w:shd w:val="clear" w:color="auto" w:fill="E2F1F9"/>
        </w:rPr>
        <w:t xml:space="preserve"> </w:t>
      </w:r>
      <w:proofErr w:type="spellStart"/>
      <w:r w:rsidRPr="00F34635">
        <w:rPr>
          <w:rFonts w:ascii="Arial" w:hAnsi="Arial" w:cs="Arial"/>
          <w:color w:val="333333"/>
          <w:sz w:val="24"/>
          <w:szCs w:val="23"/>
          <w:shd w:val="clear" w:color="auto" w:fill="E2F1F9"/>
        </w:rPr>
        <w:t>өөрчлөгдөнө</w:t>
      </w:r>
      <w:proofErr w:type="spellEnd"/>
      <w:r w:rsidRPr="00F34635">
        <w:rPr>
          <w:rFonts w:ascii="Arial" w:hAnsi="Arial" w:cs="Arial"/>
          <w:color w:val="333333"/>
          <w:sz w:val="24"/>
          <w:szCs w:val="23"/>
          <w:shd w:val="clear" w:color="auto" w:fill="E2F1F9"/>
        </w:rPr>
        <w:t>.</w:t>
      </w:r>
    </w:p>
    <w:p w:rsidR="00B63955" w:rsidRDefault="00F34635" w:rsidP="00B63955">
      <w:pPr>
        <w:ind w:left="-360" w:firstLine="360"/>
        <w:rPr>
          <w:noProof/>
          <w:lang w:val="mn-MN"/>
        </w:rPr>
      </w:pPr>
      <w:r>
        <w:rPr>
          <w:noProof/>
        </w:rPr>
        <w:drawing>
          <wp:inline distT="0" distB="0" distL="0" distR="0" wp14:anchorId="0F1943FC" wp14:editId="3238D46F">
            <wp:extent cx="2952750" cy="2581275"/>
            <wp:effectExtent l="0" t="0" r="0" b="9525"/>
            <wp:docPr id="6" name="Picture 6" descr="гений өөрчлөлттэй хүнсний бүтээгдэхүүн зурган илэрцүүд"/>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гений өөрчлөлттэй хүнсний бүтээгдэхүүн зурган илэрцүүд"/>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52750" cy="2581275"/>
                    </a:xfrm>
                    <a:prstGeom prst="rect">
                      <a:avLst/>
                    </a:prstGeom>
                    <a:noFill/>
                    <a:ln>
                      <a:noFill/>
                    </a:ln>
                  </pic:spPr>
                </pic:pic>
              </a:graphicData>
            </a:graphic>
          </wp:inline>
        </w:drawing>
      </w:r>
      <w:r w:rsidRPr="00F34635">
        <w:rPr>
          <w:noProof/>
        </w:rPr>
        <w:t xml:space="preserve"> </w:t>
      </w:r>
      <w:r>
        <w:rPr>
          <w:noProof/>
        </w:rPr>
        <w:drawing>
          <wp:inline distT="0" distB="0" distL="0" distR="0" wp14:anchorId="1C9A49AA" wp14:editId="54037019">
            <wp:extent cx="2933700" cy="2581275"/>
            <wp:effectExtent l="0" t="0" r="0" b="9525"/>
            <wp:docPr id="7" name="Picture 7" descr="гений өөрчлөлттэй хүнсний бүтээгдэхүүн зурган илэрцүүд"/>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гений өөрчлөлттэй хүнсний бүтээгдэхүүн зурган илэрцүүд"/>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933700" cy="2581275"/>
                    </a:xfrm>
                    <a:prstGeom prst="rect">
                      <a:avLst/>
                    </a:prstGeom>
                    <a:noFill/>
                    <a:ln>
                      <a:noFill/>
                    </a:ln>
                  </pic:spPr>
                </pic:pic>
              </a:graphicData>
            </a:graphic>
          </wp:inline>
        </w:drawing>
      </w:r>
    </w:p>
    <w:p w:rsidR="00F34635" w:rsidRDefault="00F34635" w:rsidP="00F34635">
      <w:pPr>
        <w:shd w:val="clear" w:color="auto" w:fill="FFFFFF"/>
        <w:spacing w:after="150" w:line="240" w:lineRule="auto"/>
        <w:outlineLvl w:val="1"/>
        <w:rPr>
          <w:rFonts w:ascii="Arial" w:eastAsia="Times New Roman" w:hAnsi="Arial" w:cs="Arial"/>
          <w:color w:val="000000"/>
          <w:sz w:val="48"/>
          <w:szCs w:val="48"/>
          <w:lang w:val="mn-MN"/>
        </w:rPr>
      </w:pPr>
      <w:r w:rsidRPr="00F34635">
        <w:rPr>
          <w:rFonts w:ascii="Arial" w:eastAsia="Times New Roman" w:hAnsi="Arial" w:cs="Arial"/>
          <w:color w:val="000000"/>
          <w:sz w:val="48"/>
          <w:szCs w:val="48"/>
          <w:lang w:val="mn-MN"/>
        </w:rPr>
        <w:lastRenderedPageBreak/>
        <w:t>Генийн өөрчлөлттэй хүнсний ногоог таних 3 хялбар арга</w:t>
      </w:r>
      <w:r w:rsidRPr="00F34635">
        <w:rPr>
          <w:rFonts w:ascii="Arial" w:eastAsia="Times New Roman" w:hAnsi="Arial" w:cs="Arial"/>
          <w:color w:val="000000"/>
          <w:sz w:val="48"/>
          <w:szCs w:val="48"/>
          <w:lang w:val="mn-MN"/>
        </w:rPr>
        <w:t xml:space="preserve"> :</w:t>
      </w:r>
    </w:p>
    <w:p w:rsidR="00F34635" w:rsidRDefault="00F34635" w:rsidP="00F34635">
      <w:pPr>
        <w:shd w:val="clear" w:color="auto" w:fill="FFFFFF"/>
        <w:spacing w:after="150" w:line="240" w:lineRule="auto"/>
        <w:outlineLvl w:val="1"/>
        <w:rPr>
          <w:rFonts w:ascii="Arial" w:eastAsia="Times New Roman" w:hAnsi="Arial" w:cs="Arial"/>
          <w:color w:val="000000"/>
          <w:sz w:val="48"/>
          <w:szCs w:val="48"/>
          <w:lang w:val="mn-MN"/>
        </w:rPr>
      </w:pPr>
    </w:p>
    <w:p w:rsidR="00F34635" w:rsidRPr="00F34635" w:rsidRDefault="00F34635" w:rsidP="00F34635">
      <w:pPr>
        <w:pStyle w:val="ListParagraph"/>
        <w:numPr>
          <w:ilvl w:val="0"/>
          <w:numId w:val="5"/>
        </w:numPr>
        <w:rPr>
          <w:rFonts w:ascii="Arial" w:hAnsi="Arial" w:cs="Arial"/>
          <w:b/>
          <w:i/>
          <w:sz w:val="40"/>
          <w:szCs w:val="40"/>
          <w:lang w:val="mn-MN"/>
        </w:rPr>
      </w:pPr>
      <w:r w:rsidRPr="00F34635">
        <w:rPr>
          <w:rFonts w:ascii="Arial" w:hAnsi="Arial" w:cs="Arial"/>
          <w:b/>
          <w:i/>
          <w:sz w:val="40"/>
          <w:szCs w:val="40"/>
          <w:lang w:val="mn-MN"/>
        </w:rPr>
        <w:t>Шошгийг нь харах</w:t>
      </w:r>
    </w:p>
    <w:p w:rsidR="00F34635" w:rsidRDefault="00F34635" w:rsidP="00F34635">
      <w:pPr>
        <w:ind w:left="-180" w:firstLine="360"/>
        <w:rPr>
          <w:rFonts w:ascii="Arial" w:hAnsi="Arial" w:cs="Arial"/>
          <w:sz w:val="28"/>
          <w:szCs w:val="28"/>
          <w:lang w:val="mn-MN"/>
        </w:rPr>
      </w:pPr>
      <w:r w:rsidRPr="00F34635">
        <w:rPr>
          <w:rFonts w:ascii="Arial" w:hAnsi="Arial" w:cs="Arial"/>
          <w:sz w:val="28"/>
          <w:szCs w:val="28"/>
          <w:lang w:val="mn-MN"/>
        </w:rPr>
        <w:t>Хэрвээ бүтээгдэхүүний шошгон дээр "100% органик", "Органик", "Органик найрлагаар үйлдвэрлэв" хэмээх бичгүүд байвал органик гэдэгт нь найдаж болно. Харин "ГМО-гүй", "Генийн өөрчлөлтгүй" гэх мэт бичиг байвал 0,9 хүртэлх хувийн генийн өөрчлөлттэй найрлагатай гэсэн үг юм. АНУ-д хүнсний шошгон дээр 5 оронтой тоо байх бөгөөд эдгээр нь 8-аар эхэлвэл генийн өөрчлөлттэй байдаг байна. </w:t>
      </w:r>
    </w:p>
    <w:p w:rsidR="00F34635" w:rsidRPr="00F34635" w:rsidRDefault="00F34635" w:rsidP="00F34635">
      <w:pPr>
        <w:ind w:left="-180" w:firstLine="360"/>
        <w:rPr>
          <w:rFonts w:ascii="Arial" w:hAnsi="Arial" w:cs="Arial"/>
          <w:sz w:val="28"/>
          <w:szCs w:val="28"/>
          <w:lang w:val="mn-MN"/>
        </w:rPr>
      </w:pPr>
    </w:p>
    <w:p w:rsidR="00F34635" w:rsidRDefault="00F34635" w:rsidP="00F34635">
      <w:pPr>
        <w:rPr>
          <w:rFonts w:ascii="Arial" w:hAnsi="Arial" w:cs="Arial"/>
          <w:color w:val="333333"/>
          <w:sz w:val="24"/>
          <w:szCs w:val="23"/>
          <w:shd w:val="clear" w:color="auto" w:fill="E2F1F9"/>
          <w:lang w:val="mn-MN"/>
        </w:rPr>
      </w:pPr>
      <w:r>
        <w:rPr>
          <w:noProof/>
        </w:rPr>
        <w:drawing>
          <wp:inline distT="0" distB="0" distL="0" distR="0" wp14:anchorId="4816ECD4" wp14:editId="32886EDD">
            <wp:extent cx="5893460" cy="3981450"/>
            <wp:effectExtent l="0" t="0" r="0" b="0"/>
            <wp:docPr id="8" name="Picture 8" descr="Шошгийг нь хара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Шошгийг нь харах"/>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95530" cy="3982848"/>
                    </a:xfrm>
                    <a:prstGeom prst="rect">
                      <a:avLst/>
                    </a:prstGeom>
                    <a:noFill/>
                    <a:ln>
                      <a:noFill/>
                    </a:ln>
                  </pic:spPr>
                </pic:pic>
              </a:graphicData>
            </a:graphic>
          </wp:inline>
        </w:drawing>
      </w:r>
    </w:p>
    <w:p w:rsidR="00F34635" w:rsidRDefault="00F34635" w:rsidP="00F34635">
      <w:pPr>
        <w:rPr>
          <w:rFonts w:ascii="Arial" w:hAnsi="Arial" w:cs="Arial"/>
          <w:color w:val="333333"/>
          <w:sz w:val="24"/>
          <w:szCs w:val="23"/>
          <w:shd w:val="clear" w:color="auto" w:fill="E2F1F9"/>
          <w:lang w:val="mn-MN"/>
        </w:rPr>
      </w:pPr>
    </w:p>
    <w:p w:rsidR="00D426D2" w:rsidRPr="00D426D2" w:rsidRDefault="00D426D2" w:rsidP="00D426D2">
      <w:pPr>
        <w:pStyle w:val="ListParagraph"/>
        <w:numPr>
          <w:ilvl w:val="0"/>
          <w:numId w:val="5"/>
        </w:numPr>
        <w:rPr>
          <w:rFonts w:ascii="Arial" w:hAnsi="Arial" w:cs="Arial"/>
          <w:b/>
          <w:i/>
          <w:sz w:val="40"/>
          <w:szCs w:val="40"/>
          <w:lang w:val="mn-MN"/>
        </w:rPr>
      </w:pPr>
      <w:r w:rsidRPr="00D426D2">
        <w:rPr>
          <w:rFonts w:ascii="Arial" w:hAnsi="Arial" w:cs="Arial"/>
          <w:b/>
          <w:i/>
          <w:sz w:val="40"/>
          <w:szCs w:val="40"/>
          <w:lang w:val="mn-MN"/>
        </w:rPr>
        <w:lastRenderedPageBreak/>
        <w:t>Үзэмжийг нь харах</w:t>
      </w:r>
    </w:p>
    <w:p w:rsidR="00D426D2" w:rsidRPr="00D426D2" w:rsidRDefault="00D426D2" w:rsidP="00D426D2">
      <w:pPr>
        <w:ind w:left="-180" w:firstLine="360"/>
        <w:rPr>
          <w:rFonts w:ascii="Arial" w:hAnsi="Arial" w:cs="Arial"/>
          <w:sz w:val="28"/>
          <w:szCs w:val="28"/>
          <w:lang w:val="mn-MN"/>
        </w:rPr>
      </w:pPr>
      <w:r w:rsidRPr="00D426D2">
        <w:rPr>
          <w:rFonts w:ascii="Arial" w:hAnsi="Arial" w:cs="Arial"/>
          <w:sz w:val="28"/>
          <w:szCs w:val="28"/>
          <w:lang w:val="mn-MN"/>
        </w:rPr>
        <w:t>Генийн өөрчлөлттэй бүтээгдэхүүний хэлбэр нь нэгэн жигд, төгс байдаг бөгөөд маш өнгөлөг, удаан хадгалагддаг байна. Хэрвээ тухайн жимс ногоон дээр шавж, хорхой очиж байвал органик гэсэн үг юм. </w:t>
      </w:r>
    </w:p>
    <w:p w:rsidR="00F34635" w:rsidRDefault="00D426D2" w:rsidP="00F34635">
      <w:pPr>
        <w:rPr>
          <w:rFonts w:ascii="Arial" w:hAnsi="Arial" w:cs="Arial"/>
          <w:color w:val="333333"/>
          <w:sz w:val="24"/>
          <w:szCs w:val="23"/>
          <w:shd w:val="clear" w:color="auto" w:fill="E2F1F9"/>
          <w:lang w:val="mn-MN"/>
        </w:rPr>
      </w:pPr>
      <w:r>
        <w:rPr>
          <w:noProof/>
        </w:rPr>
        <w:drawing>
          <wp:inline distT="0" distB="0" distL="0" distR="0" wp14:anchorId="1395CB7E" wp14:editId="3CF0B156">
            <wp:extent cx="5743575" cy="2962275"/>
            <wp:effectExtent l="0" t="0" r="9525" b="9525"/>
            <wp:docPr id="9" name="Picture 9" descr="Үзэмжийг нь хара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Үзэмжийг нь харах"/>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43575" cy="2962275"/>
                    </a:xfrm>
                    <a:prstGeom prst="rect">
                      <a:avLst/>
                    </a:prstGeom>
                    <a:noFill/>
                    <a:ln>
                      <a:noFill/>
                    </a:ln>
                  </pic:spPr>
                </pic:pic>
              </a:graphicData>
            </a:graphic>
          </wp:inline>
        </w:drawing>
      </w:r>
    </w:p>
    <w:p w:rsidR="00D426D2" w:rsidRDefault="00D426D2" w:rsidP="00F34635">
      <w:pPr>
        <w:rPr>
          <w:rFonts w:ascii="Arial" w:hAnsi="Arial" w:cs="Arial"/>
          <w:color w:val="333333"/>
          <w:sz w:val="24"/>
          <w:szCs w:val="23"/>
          <w:shd w:val="clear" w:color="auto" w:fill="E2F1F9"/>
          <w:lang w:val="mn-MN"/>
        </w:rPr>
      </w:pPr>
    </w:p>
    <w:p w:rsidR="00D426D2" w:rsidRDefault="00D426D2" w:rsidP="00D426D2">
      <w:pPr>
        <w:pStyle w:val="ListParagraph"/>
        <w:numPr>
          <w:ilvl w:val="0"/>
          <w:numId w:val="5"/>
        </w:numPr>
        <w:shd w:val="clear" w:color="auto" w:fill="FFFFFF"/>
        <w:spacing w:before="300" w:after="450" w:line="240" w:lineRule="auto"/>
        <w:outlineLvl w:val="2"/>
        <w:rPr>
          <w:rFonts w:ascii="Arial" w:eastAsia="Times New Roman" w:hAnsi="Arial" w:cs="Arial"/>
          <w:b/>
          <w:bCs/>
          <w:color w:val="3C3C3C"/>
          <w:sz w:val="40"/>
          <w:szCs w:val="40"/>
          <w:lang w:val="mn-MN"/>
        </w:rPr>
      </w:pPr>
      <w:r w:rsidRPr="00D426D2">
        <w:rPr>
          <w:rFonts w:ascii="Arial" w:eastAsia="Times New Roman" w:hAnsi="Arial" w:cs="Arial"/>
          <w:b/>
          <w:bCs/>
          <w:color w:val="3C3C3C"/>
          <w:sz w:val="40"/>
          <w:szCs w:val="40"/>
          <w:lang w:val="mn-MN"/>
        </w:rPr>
        <w:t>Хэрвээ та генийн өөрчлөлттэй бүтээгдэхүүнээс татгалзах гэж байгаа бол дараах хүнсний бүтээгдэхүүнээс татгалзаарай!</w:t>
      </w:r>
    </w:p>
    <w:p w:rsidR="00D426D2" w:rsidRPr="00D426D2" w:rsidRDefault="00D426D2" w:rsidP="00D426D2">
      <w:pPr>
        <w:numPr>
          <w:ilvl w:val="0"/>
          <w:numId w:val="6"/>
        </w:numPr>
        <w:shd w:val="clear" w:color="auto" w:fill="FFFFFF"/>
        <w:spacing w:before="100" w:beforeAutospacing="1" w:after="100" w:afterAutospacing="1" w:line="240" w:lineRule="auto"/>
        <w:rPr>
          <w:rFonts w:ascii="Arial" w:eastAsia="Times New Roman" w:hAnsi="Arial" w:cs="Arial"/>
          <w:color w:val="3C3C3C"/>
          <w:sz w:val="27"/>
          <w:szCs w:val="27"/>
        </w:rPr>
      </w:pPr>
      <w:proofErr w:type="spellStart"/>
      <w:r w:rsidRPr="00D426D2">
        <w:rPr>
          <w:rFonts w:ascii="Arial" w:eastAsia="Times New Roman" w:hAnsi="Arial" w:cs="Arial"/>
          <w:color w:val="3C3C3C"/>
          <w:sz w:val="27"/>
          <w:szCs w:val="27"/>
        </w:rPr>
        <w:t>Зайдас</w:t>
      </w:r>
      <w:proofErr w:type="spellEnd"/>
    </w:p>
    <w:p w:rsidR="00D426D2" w:rsidRPr="00D426D2" w:rsidRDefault="00D426D2" w:rsidP="00D426D2">
      <w:pPr>
        <w:numPr>
          <w:ilvl w:val="0"/>
          <w:numId w:val="6"/>
        </w:numPr>
        <w:shd w:val="clear" w:color="auto" w:fill="FFFFFF"/>
        <w:spacing w:before="100" w:beforeAutospacing="1" w:after="100" w:afterAutospacing="1" w:line="240" w:lineRule="auto"/>
        <w:rPr>
          <w:rFonts w:ascii="Arial" w:eastAsia="Times New Roman" w:hAnsi="Arial" w:cs="Arial"/>
          <w:color w:val="3C3C3C"/>
          <w:sz w:val="27"/>
          <w:szCs w:val="27"/>
        </w:rPr>
      </w:pPr>
      <w:proofErr w:type="spellStart"/>
      <w:r w:rsidRPr="00D426D2">
        <w:rPr>
          <w:rFonts w:ascii="Arial" w:eastAsia="Times New Roman" w:hAnsi="Arial" w:cs="Arial"/>
          <w:color w:val="3C3C3C"/>
          <w:sz w:val="27"/>
          <w:szCs w:val="27"/>
        </w:rPr>
        <w:t>Үйлдвэрийн</w:t>
      </w:r>
      <w:proofErr w:type="spellEnd"/>
      <w:r w:rsidRPr="00D426D2">
        <w:rPr>
          <w:rFonts w:ascii="Arial" w:eastAsia="Times New Roman" w:hAnsi="Arial" w:cs="Arial"/>
          <w:color w:val="3C3C3C"/>
          <w:sz w:val="27"/>
          <w:szCs w:val="27"/>
        </w:rPr>
        <w:t xml:space="preserve"> </w:t>
      </w:r>
      <w:proofErr w:type="spellStart"/>
      <w:r w:rsidRPr="00D426D2">
        <w:rPr>
          <w:rFonts w:ascii="Arial" w:eastAsia="Times New Roman" w:hAnsi="Arial" w:cs="Arial"/>
          <w:color w:val="3C3C3C"/>
          <w:sz w:val="27"/>
          <w:szCs w:val="27"/>
        </w:rPr>
        <w:t>аргаар</w:t>
      </w:r>
      <w:proofErr w:type="spellEnd"/>
      <w:r w:rsidRPr="00D426D2">
        <w:rPr>
          <w:rFonts w:ascii="Arial" w:eastAsia="Times New Roman" w:hAnsi="Arial" w:cs="Arial"/>
          <w:color w:val="3C3C3C"/>
          <w:sz w:val="27"/>
          <w:szCs w:val="27"/>
        </w:rPr>
        <w:t xml:space="preserve"> </w:t>
      </w:r>
      <w:proofErr w:type="spellStart"/>
      <w:r w:rsidRPr="00D426D2">
        <w:rPr>
          <w:rFonts w:ascii="Arial" w:eastAsia="Times New Roman" w:hAnsi="Arial" w:cs="Arial"/>
          <w:color w:val="3C3C3C"/>
          <w:sz w:val="27"/>
          <w:szCs w:val="27"/>
        </w:rPr>
        <w:t>боловсруулсан</w:t>
      </w:r>
      <w:proofErr w:type="spellEnd"/>
      <w:r w:rsidRPr="00D426D2">
        <w:rPr>
          <w:rFonts w:ascii="Arial" w:eastAsia="Times New Roman" w:hAnsi="Arial" w:cs="Arial"/>
          <w:color w:val="3C3C3C"/>
          <w:sz w:val="27"/>
          <w:szCs w:val="27"/>
        </w:rPr>
        <w:t xml:space="preserve"> </w:t>
      </w:r>
      <w:proofErr w:type="spellStart"/>
      <w:r w:rsidRPr="00D426D2">
        <w:rPr>
          <w:rFonts w:ascii="Arial" w:eastAsia="Times New Roman" w:hAnsi="Arial" w:cs="Arial"/>
          <w:color w:val="3C3C3C"/>
          <w:sz w:val="27"/>
          <w:szCs w:val="27"/>
        </w:rPr>
        <w:t>бяслаг</w:t>
      </w:r>
      <w:proofErr w:type="spellEnd"/>
    </w:p>
    <w:p w:rsidR="00D426D2" w:rsidRPr="00D426D2" w:rsidRDefault="00D426D2" w:rsidP="00D426D2">
      <w:pPr>
        <w:numPr>
          <w:ilvl w:val="0"/>
          <w:numId w:val="6"/>
        </w:numPr>
        <w:shd w:val="clear" w:color="auto" w:fill="FFFFFF"/>
        <w:spacing w:before="100" w:beforeAutospacing="1" w:after="100" w:afterAutospacing="1" w:line="240" w:lineRule="auto"/>
        <w:rPr>
          <w:rFonts w:ascii="Arial" w:eastAsia="Times New Roman" w:hAnsi="Arial" w:cs="Arial"/>
          <w:color w:val="3C3C3C"/>
          <w:sz w:val="27"/>
          <w:szCs w:val="27"/>
        </w:rPr>
      </w:pPr>
      <w:proofErr w:type="spellStart"/>
      <w:r w:rsidRPr="00D426D2">
        <w:rPr>
          <w:rFonts w:ascii="Arial" w:eastAsia="Times New Roman" w:hAnsi="Arial" w:cs="Arial"/>
          <w:color w:val="3C3C3C"/>
          <w:sz w:val="27"/>
          <w:szCs w:val="27"/>
        </w:rPr>
        <w:t>Хагас</w:t>
      </w:r>
      <w:proofErr w:type="spellEnd"/>
      <w:r w:rsidRPr="00D426D2">
        <w:rPr>
          <w:rFonts w:ascii="Arial" w:eastAsia="Times New Roman" w:hAnsi="Arial" w:cs="Arial"/>
          <w:color w:val="3C3C3C"/>
          <w:sz w:val="27"/>
          <w:szCs w:val="27"/>
        </w:rPr>
        <w:t xml:space="preserve"> </w:t>
      </w:r>
      <w:proofErr w:type="spellStart"/>
      <w:r w:rsidRPr="00D426D2">
        <w:rPr>
          <w:rFonts w:ascii="Arial" w:eastAsia="Times New Roman" w:hAnsi="Arial" w:cs="Arial"/>
          <w:color w:val="3C3C3C"/>
          <w:sz w:val="27"/>
          <w:szCs w:val="27"/>
        </w:rPr>
        <w:t>боловсруулсан</w:t>
      </w:r>
      <w:proofErr w:type="spellEnd"/>
      <w:r w:rsidRPr="00D426D2">
        <w:rPr>
          <w:rFonts w:ascii="Arial" w:eastAsia="Times New Roman" w:hAnsi="Arial" w:cs="Arial"/>
          <w:color w:val="3C3C3C"/>
          <w:sz w:val="27"/>
          <w:szCs w:val="27"/>
        </w:rPr>
        <w:t xml:space="preserve"> </w:t>
      </w:r>
      <w:proofErr w:type="spellStart"/>
      <w:r w:rsidRPr="00D426D2">
        <w:rPr>
          <w:rFonts w:ascii="Arial" w:eastAsia="Times New Roman" w:hAnsi="Arial" w:cs="Arial"/>
          <w:color w:val="3C3C3C"/>
          <w:sz w:val="27"/>
          <w:szCs w:val="27"/>
        </w:rPr>
        <w:t>бүтээгдэхүүн</w:t>
      </w:r>
      <w:proofErr w:type="spellEnd"/>
    </w:p>
    <w:p w:rsidR="00D426D2" w:rsidRPr="00D426D2" w:rsidRDefault="00D426D2" w:rsidP="00D426D2">
      <w:pPr>
        <w:numPr>
          <w:ilvl w:val="0"/>
          <w:numId w:val="6"/>
        </w:numPr>
        <w:shd w:val="clear" w:color="auto" w:fill="FFFFFF"/>
        <w:spacing w:before="100" w:beforeAutospacing="1" w:after="100" w:afterAutospacing="1" w:line="240" w:lineRule="auto"/>
        <w:rPr>
          <w:rFonts w:ascii="Arial" w:eastAsia="Times New Roman" w:hAnsi="Arial" w:cs="Arial"/>
          <w:color w:val="3C3C3C"/>
          <w:sz w:val="27"/>
          <w:szCs w:val="27"/>
        </w:rPr>
      </w:pPr>
      <w:proofErr w:type="spellStart"/>
      <w:r w:rsidRPr="00D426D2">
        <w:rPr>
          <w:rFonts w:ascii="Arial" w:eastAsia="Times New Roman" w:hAnsi="Arial" w:cs="Arial"/>
          <w:color w:val="3C3C3C"/>
          <w:sz w:val="27"/>
          <w:szCs w:val="27"/>
        </w:rPr>
        <w:t>Овьёосны</w:t>
      </w:r>
      <w:proofErr w:type="spellEnd"/>
      <w:r w:rsidRPr="00D426D2">
        <w:rPr>
          <w:rFonts w:ascii="Arial" w:eastAsia="Times New Roman" w:hAnsi="Arial" w:cs="Arial"/>
          <w:color w:val="3C3C3C"/>
          <w:sz w:val="27"/>
          <w:szCs w:val="27"/>
        </w:rPr>
        <w:t xml:space="preserve"> </w:t>
      </w:r>
      <w:proofErr w:type="spellStart"/>
      <w:r w:rsidRPr="00D426D2">
        <w:rPr>
          <w:rFonts w:ascii="Arial" w:eastAsia="Times New Roman" w:hAnsi="Arial" w:cs="Arial"/>
          <w:color w:val="3C3C3C"/>
          <w:sz w:val="27"/>
          <w:szCs w:val="27"/>
        </w:rPr>
        <w:t>будаатай</w:t>
      </w:r>
      <w:proofErr w:type="spellEnd"/>
      <w:r w:rsidRPr="00D426D2">
        <w:rPr>
          <w:rFonts w:ascii="Arial" w:eastAsia="Times New Roman" w:hAnsi="Arial" w:cs="Arial"/>
          <w:color w:val="3C3C3C"/>
          <w:sz w:val="27"/>
          <w:szCs w:val="27"/>
        </w:rPr>
        <w:t xml:space="preserve"> </w:t>
      </w:r>
      <w:proofErr w:type="spellStart"/>
      <w:r w:rsidRPr="00D426D2">
        <w:rPr>
          <w:rFonts w:ascii="Arial" w:eastAsia="Times New Roman" w:hAnsi="Arial" w:cs="Arial"/>
          <w:color w:val="3C3C3C"/>
          <w:sz w:val="27"/>
          <w:szCs w:val="27"/>
        </w:rPr>
        <w:t>өглөөний</w:t>
      </w:r>
      <w:proofErr w:type="spellEnd"/>
      <w:r w:rsidRPr="00D426D2">
        <w:rPr>
          <w:rFonts w:ascii="Arial" w:eastAsia="Times New Roman" w:hAnsi="Arial" w:cs="Arial"/>
          <w:color w:val="3C3C3C"/>
          <w:sz w:val="27"/>
          <w:szCs w:val="27"/>
        </w:rPr>
        <w:t xml:space="preserve"> </w:t>
      </w:r>
      <w:proofErr w:type="spellStart"/>
      <w:r w:rsidRPr="00D426D2">
        <w:rPr>
          <w:rFonts w:ascii="Arial" w:eastAsia="Times New Roman" w:hAnsi="Arial" w:cs="Arial"/>
          <w:color w:val="3C3C3C"/>
          <w:sz w:val="27"/>
          <w:szCs w:val="27"/>
        </w:rPr>
        <w:t>цай</w:t>
      </w:r>
      <w:proofErr w:type="spellEnd"/>
    </w:p>
    <w:p w:rsidR="00D426D2" w:rsidRPr="00D426D2" w:rsidRDefault="00D426D2" w:rsidP="00D426D2">
      <w:pPr>
        <w:numPr>
          <w:ilvl w:val="0"/>
          <w:numId w:val="6"/>
        </w:numPr>
        <w:shd w:val="clear" w:color="auto" w:fill="FFFFFF"/>
        <w:spacing w:before="100" w:beforeAutospacing="1" w:after="100" w:afterAutospacing="1" w:line="240" w:lineRule="auto"/>
        <w:rPr>
          <w:rFonts w:ascii="Arial" w:eastAsia="Times New Roman" w:hAnsi="Arial" w:cs="Arial"/>
          <w:color w:val="3C3C3C"/>
          <w:sz w:val="27"/>
          <w:szCs w:val="27"/>
        </w:rPr>
      </w:pPr>
      <w:proofErr w:type="spellStart"/>
      <w:r w:rsidRPr="00D426D2">
        <w:rPr>
          <w:rFonts w:ascii="Arial" w:eastAsia="Times New Roman" w:hAnsi="Arial" w:cs="Arial"/>
          <w:color w:val="3C3C3C"/>
          <w:sz w:val="27"/>
          <w:szCs w:val="27"/>
        </w:rPr>
        <w:t>Чихэр</w:t>
      </w:r>
      <w:proofErr w:type="spellEnd"/>
      <w:r w:rsidRPr="00D426D2">
        <w:rPr>
          <w:rFonts w:ascii="Arial" w:eastAsia="Times New Roman" w:hAnsi="Arial" w:cs="Arial"/>
          <w:color w:val="3C3C3C"/>
          <w:sz w:val="27"/>
          <w:szCs w:val="27"/>
        </w:rPr>
        <w:t xml:space="preserve">, </w:t>
      </w:r>
      <w:proofErr w:type="spellStart"/>
      <w:r w:rsidRPr="00D426D2">
        <w:rPr>
          <w:rFonts w:ascii="Arial" w:eastAsia="Times New Roman" w:hAnsi="Arial" w:cs="Arial"/>
          <w:color w:val="3C3C3C"/>
          <w:sz w:val="27"/>
          <w:szCs w:val="27"/>
        </w:rPr>
        <w:t>жигнэмэг</w:t>
      </w:r>
      <w:proofErr w:type="spellEnd"/>
    </w:p>
    <w:p w:rsidR="00D426D2" w:rsidRPr="00D426D2" w:rsidRDefault="00D426D2" w:rsidP="00D426D2">
      <w:pPr>
        <w:numPr>
          <w:ilvl w:val="0"/>
          <w:numId w:val="6"/>
        </w:numPr>
        <w:shd w:val="clear" w:color="auto" w:fill="FFFFFF"/>
        <w:spacing w:before="100" w:beforeAutospacing="1" w:after="100" w:afterAutospacing="1" w:line="240" w:lineRule="auto"/>
        <w:rPr>
          <w:rFonts w:ascii="Arial" w:eastAsia="Times New Roman" w:hAnsi="Arial" w:cs="Arial"/>
          <w:color w:val="3C3C3C"/>
          <w:sz w:val="27"/>
          <w:szCs w:val="27"/>
        </w:rPr>
      </w:pPr>
      <w:proofErr w:type="spellStart"/>
      <w:r w:rsidRPr="00D426D2">
        <w:rPr>
          <w:rFonts w:ascii="Arial" w:eastAsia="Times New Roman" w:hAnsi="Arial" w:cs="Arial"/>
          <w:color w:val="3C3C3C"/>
          <w:sz w:val="27"/>
          <w:szCs w:val="27"/>
        </w:rPr>
        <w:t>Ундаа</w:t>
      </w:r>
      <w:proofErr w:type="spellEnd"/>
    </w:p>
    <w:p w:rsidR="00D426D2" w:rsidRPr="00D426D2" w:rsidRDefault="00D426D2" w:rsidP="00D426D2">
      <w:pPr>
        <w:numPr>
          <w:ilvl w:val="0"/>
          <w:numId w:val="6"/>
        </w:numPr>
        <w:shd w:val="clear" w:color="auto" w:fill="FFFFFF"/>
        <w:spacing w:before="100" w:beforeAutospacing="1" w:after="100" w:afterAutospacing="1" w:line="240" w:lineRule="auto"/>
        <w:rPr>
          <w:rFonts w:ascii="Arial" w:eastAsia="Times New Roman" w:hAnsi="Arial" w:cs="Arial"/>
          <w:color w:val="3C3C3C"/>
          <w:sz w:val="27"/>
          <w:szCs w:val="27"/>
        </w:rPr>
      </w:pPr>
      <w:proofErr w:type="spellStart"/>
      <w:r w:rsidRPr="00D426D2">
        <w:rPr>
          <w:rFonts w:ascii="Arial" w:eastAsia="Times New Roman" w:hAnsi="Arial" w:cs="Arial"/>
          <w:color w:val="3C3C3C"/>
          <w:sz w:val="27"/>
          <w:szCs w:val="27"/>
        </w:rPr>
        <w:t>Самрын</w:t>
      </w:r>
      <w:proofErr w:type="spellEnd"/>
      <w:r w:rsidRPr="00D426D2">
        <w:rPr>
          <w:rFonts w:ascii="Arial" w:eastAsia="Times New Roman" w:hAnsi="Arial" w:cs="Arial"/>
          <w:color w:val="3C3C3C"/>
          <w:sz w:val="27"/>
          <w:szCs w:val="27"/>
        </w:rPr>
        <w:t xml:space="preserve"> </w:t>
      </w:r>
      <w:proofErr w:type="spellStart"/>
      <w:r w:rsidRPr="00D426D2">
        <w:rPr>
          <w:rFonts w:ascii="Arial" w:eastAsia="Times New Roman" w:hAnsi="Arial" w:cs="Arial"/>
          <w:color w:val="3C3C3C"/>
          <w:sz w:val="27"/>
          <w:szCs w:val="27"/>
        </w:rPr>
        <w:t>тос</w:t>
      </w:r>
      <w:proofErr w:type="spellEnd"/>
    </w:p>
    <w:p w:rsidR="00D426D2" w:rsidRPr="00D426D2" w:rsidRDefault="00D426D2" w:rsidP="00D426D2">
      <w:pPr>
        <w:numPr>
          <w:ilvl w:val="0"/>
          <w:numId w:val="6"/>
        </w:numPr>
        <w:shd w:val="clear" w:color="auto" w:fill="FFFFFF"/>
        <w:spacing w:before="100" w:beforeAutospacing="1" w:after="100" w:afterAutospacing="1" w:line="240" w:lineRule="auto"/>
        <w:rPr>
          <w:rFonts w:ascii="Arial" w:eastAsia="Times New Roman" w:hAnsi="Arial" w:cs="Arial"/>
          <w:color w:val="3C3C3C"/>
          <w:sz w:val="27"/>
          <w:szCs w:val="27"/>
        </w:rPr>
      </w:pPr>
      <w:proofErr w:type="spellStart"/>
      <w:r w:rsidRPr="00D426D2">
        <w:rPr>
          <w:rFonts w:ascii="Arial" w:eastAsia="Times New Roman" w:hAnsi="Arial" w:cs="Arial"/>
          <w:color w:val="3C3C3C"/>
          <w:sz w:val="27"/>
          <w:szCs w:val="27"/>
        </w:rPr>
        <w:t>Майонез</w:t>
      </w:r>
      <w:proofErr w:type="spellEnd"/>
    </w:p>
    <w:p w:rsidR="00D426D2" w:rsidRPr="00D426D2" w:rsidRDefault="00D426D2" w:rsidP="00D426D2">
      <w:pPr>
        <w:numPr>
          <w:ilvl w:val="0"/>
          <w:numId w:val="6"/>
        </w:numPr>
        <w:shd w:val="clear" w:color="auto" w:fill="FFFFFF"/>
        <w:spacing w:before="100" w:beforeAutospacing="1" w:after="100" w:afterAutospacing="1" w:line="240" w:lineRule="auto"/>
        <w:rPr>
          <w:rFonts w:ascii="Arial" w:eastAsia="Times New Roman" w:hAnsi="Arial" w:cs="Arial"/>
          <w:color w:val="3C3C3C"/>
          <w:sz w:val="27"/>
          <w:szCs w:val="27"/>
        </w:rPr>
      </w:pPr>
      <w:proofErr w:type="spellStart"/>
      <w:r>
        <w:rPr>
          <w:rFonts w:ascii="Arial" w:eastAsia="Times New Roman" w:hAnsi="Arial" w:cs="Arial"/>
          <w:color w:val="3C3C3C"/>
          <w:sz w:val="27"/>
          <w:szCs w:val="27"/>
        </w:rPr>
        <w:t>Найруулдаг</w:t>
      </w:r>
      <w:proofErr w:type="spellEnd"/>
      <w:r>
        <w:rPr>
          <w:rFonts w:ascii="Arial" w:eastAsia="Times New Roman" w:hAnsi="Arial" w:cs="Arial"/>
          <w:color w:val="3C3C3C"/>
          <w:sz w:val="27"/>
          <w:szCs w:val="27"/>
        </w:rPr>
        <w:t xml:space="preserve"> </w:t>
      </w:r>
      <w:proofErr w:type="spellStart"/>
      <w:r>
        <w:rPr>
          <w:rFonts w:ascii="Arial" w:eastAsia="Times New Roman" w:hAnsi="Arial" w:cs="Arial"/>
          <w:color w:val="3C3C3C"/>
          <w:sz w:val="27"/>
          <w:szCs w:val="27"/>
        </w:rPr>
        <w:t>шокола</w:t>
      </w:r>
      <w:proofErr w:type="spellEnd"/>
      <w:r>
        <w:rPr>
          <w:rFonts w:ascii="Arial" w:eastAsia="Times New Roman" w:hAnsi="Arial" w:cs="Arial"/>
          <w:color w:val="3C3C3C"/>
          <w:sz w:val="27"/>
          <w:szCs w:val="27"/>
          <w:lang w:val="mn-MN"/>
        </w:rPr>
        <w:t>д</w:t>
      </w:r>
    </w:p>
    <w:p w:rsidR="00D426D2" w:rsidRPr="00D426D2" w:rsidRDefault="00D426D2" w:rsidP="00D426D2">
      <w:pPr>
        <w:pStyle w:val="ListParagraph"/>
        <w:shd w:val="clear" w:color="auto" w:fill="FFFFFF"/>
        <w:spacing w:before="300" w:after="450" w:line="240" w:lineRule="auto"/>
        <w:jc w:val="both"/>
        <w:outlineLvl w:val="2"/>
        <w:rPr>
          <w:rFonts w:ascii="Arial" w:eastAsia="Times New Roman" w:hAnsi="Arial" w:cs="Arial"/>
          <w:b/>
          <w:bCs/>
          <w:color w:val="3C3C3C"/>
          <w:sz w:val="40"/>
          <w:szCs w:val="40"/>
          <w:lang w:val="mn-MN"/>
        </w:rPr>
      </w:pPr>
      <w:r>
        <w:rPr>
          <w:noProof/>
        </w:rPr>
        <w:lastRenderedPageBreak/>
        <w:drawing>
          <wp:inline distT="0" distB="0" distL="0" distR="0" wp14:anchorId="02F77384" wp14:editId="77A6D962">
            <wp:extent cx="4962525" cy="3558636"/>
            <wp:effectExtent l="0" t="0" r="0" b="3810"/>
            <wp:docPr id="10" name="Picture 10" descr="Хэрвээ та генийн өөрчлөлттэй бүтээгдэхүүнээс татгалзах гэж байгаа бол дараах хүнсний бүтээгдэхүүнээс татгалзаара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Хэрвээ та генийн өөрчлөлттэй бүтээгдэхүүнээс татгалзах гэж байгаа бол дараах хүнсний бүтээгдэхүүнээс татгалзаарай!"/>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962525" cy="3558636"/>
                    </a:xfrm>
                    <a:prstGeom prst="rect">
                      <a:avLst/>
                    </a:prstGeom>
                    <a:noFill/>
                    <a:ln>
                      <a:noFill/>
                    </a:ln>
                  </pic:spPr>
                </pic:pic>
              </a:graphicData>
            </a:graphic>
          </wp:inline>
        </w:drawing>
      </w:r>
    </w:p>
    <w:p w:rsidR="00D426D2" w:rsidRPr="00D426D2" w:rsidRDefault="00D426D2" w:rsidP="00D426D2">
      <w:pPr>
        <w:pStyle w:val="Title"/>
        <w:ind w:firstLine="360"/>
        <w:rPr>
          <w:sz w:val="56"/>
          <w:szCs w:val="56"/>
          <w:shd w:val="clear" w:color="auto" w:fill="E2F1F9"/>
          <w:lang w:val="mn-MN"/>
        </w:rPr>
      </w:pPr>
      <w:bookmarkStart w:id="0" w:name="_GoBack"/>
      <w:r w:rsidRPr="00D426D2">
        <w:rPr>
          <w:sz w:val="56"/>
          <w:szCs w:val="56"/>
          <w:shd w:val="clear" w:color="auto" w:fill="E2F1F9"/>
          <w:lang w:val="mn-MN"/>
        </w:rPr>
        <w:t>Та дараагийн удаа х</w:t>
      </w:r>
      <w:r w:rsidRPr="00D426D2">
        <w:rPr>
          <w:rFonts w:ascii="Arial" w:hAnsi="Arial" w:cs="Arial"/>
          <w:sz w:val="56"/>
          <w:szCs w:val="56"/>
          <w:shd w:val="clear" w:color="auto" w:fill="E2F1F9"/>
          <w:lang w:val="mn-MN"/>
        </w:rPr>
        <w:t>ү</w:t>
      </w:r>
      <w:r w:rsidRPr="00D426D2">
        <w:rPr>
          <w:sz w:val="56"/>
          <w:szCs w:val="56"/>
          <w:shd w:val="clear" w:color="auto" w:fill="E2F1F9"/>
          <w:lang w:val="mn-MN"/>
        </w:rPr>
        <w:t>нс худалдан авахдаа эдгээр з</w:t>
      </w:r>
      <w:r w:rsidRPr="00D426D2">
        <w:rPr>
          <w:rFonts w:ascii="Arial" w:hAnsi="Arial" w:cs="Arial"/>
          <w:sz w:val="56"/>
          <w:szCs w:val="56"/>
          <w:shd w:val="clear" w:color="auto" w:fill="E2F1F9"/>
          <w:lang w:val="mn-MN"/>
        </w:rPr>
        <w:t>ө</w:t>
      </w:r>
      <w:r w:rsidRPr="00D426D2">
        <w:rPr>
          <w:sz w:val="56"/>
          <w:szCs w:val="56"/>
          <w:shd w:val="clear" w:color="auto" w:fill="E2F1F9"/>
          <w:lang w:val="mn-MN"/>
        </w:rPr>
        <w:t>вл</w:t>
      </w:r>
      <w:r w:rsidRPr="00D426D2">
        <w:rPr>
          <w:rFonts w:ascii="Arial" w:hAnsi="Arial" w:cs="Arial"/>
          <w:sz w:val="56"/>
          <w:szCs w:val="56"/>
          <w:shd w:val="clear" w:color="auto" w:fill="E2F1F9"/>
          <w:lang w:val="mn-MN"/>
        </w:rPr>
        <w:t>ө</w:t>
      </w:r>
      <w:r w:rsidRPr="00D426D2">
        <w:rPr>
          <w:sz w:val="56"/>
          <w:szCs w:val="56"/>
          <w:shd w:val="clear" w:color="auto" w:fill="E2F1F9"/>
          <w:lang w:val="mn-MN"/>
        </w:rPr>
        <w:t>г</w:t>
      </w:r>
      <w:r w:rsidRPr="00D426D2">
        <w:rPr>
          <w:rFonts w:ascii="Arial" w:hAnsi="Arial" w:cs="Arial"/>
          <w:sz w:val="56"/>
          <w:szCs w:val="56"/>
          <w:shd w:val="clear" w:color="auto" w:fill="E2F1F9"/>
          <w:lang w:val="mn-MN"/>
        </w:rPr>
        <w:t>өө</w:t>
      </w:r>
      <w:r w:rsidRPr="00D426D2">
        <w:rPr>
          <w:sz w:val="56"/>
          <w:szCs w:val="56"/>
          <w:shd w:val="clear" w:color="auto" w:fill="E2F1F9"/>
          <w:lang w:val="mn-MN"/>
        </w:rPr>
        <w:t>г дагаж, эр</w:t>
      </w:r>
      <w:r w:rsidRPr="00D426D2">
        <w:rPr>
          <w:rFonts w:ascii="Arial" w:hAnsi="Arial" w:cs="Arial"/>
          <w:sz w:val="56"/>
          <w:szCs w:val="56"/>
          <w:shd w:val="clear" w:color="auto" w:fill="E2F1F9"/>
          <w:lang w:val="mn-MN"/>
        </w:rPr>
        <w:t>үү</w:t>
      </w:r>
      <w:r w:rsidRPr="00D426D2">
        <w:rPr>
          <w:sz w:val="56"/>
          <w:szCs w:val="56"/>
          <w:shd w:val="clear" w:color="auto" w:fill="E2F1F9"/>
          <w:lang w:val="mn-MN"/>
        </w:rPr>
        <w:t>л, органик б</w:t>
      </w:r>
      <w:r w:rsidRPr="00D426D2">
        <w:rPr>
          <w:rFonts w:ascii="Arial" w:hAnsi="Arial" w:cs="Arial"/>
          <w:sz w:val="56"/>
          <w:szCs w:val="56"/>
          <w:shd w:val="clear" w:color="auto" w:fill="E2F1F9"/>
          <w:lang w:val="mn-MN"/>
        </w:rPr>
        <w:t>ү</w:t>
      </w:r>
      <w:r w:rsidRPr="00D426D2">
        <w:rPr>
          <w:sz w:val="56"/>
          <w:szCs w:val="56"/>
          <w:shd w:val="clear" w:color="auto" w:fill="E2F1F9"/>
          <w:lang w:val="mn-MN"/>
        </w:rPr>
        <w:t>тээгдэх</w:t>
      </w:r>
      <w:r w:rsidRPr="00D426D2">
        <w:rPr>
          <w:rFonts w:ascii="Arial" w:hAnsi="Arial" w:cs="Arial"/>
          <w:sz w:val="56"/>
          <w:szCs w:val="56"/>
          <w:shd w:val="clear" w:color="auto" w:fill="E2F1F9"/>
          <w:lang w:val="mn-MN"/>
        </w:rPr>
        <w:t>үү</w:t>
      </w:r>
      <w:r w:rsidRPr="00D426D2">
        <w:rPr>
          <w:sz w:val="56"/>
          <w:szCs w:val="56"/>
          <w:shd w:val="clear" w:color="auto" w:fill="E2F1F9"/>
          <w:lang w:val="mn-MN"/>
        </w:rPr>
        <w:t>нийг сонгоорой!</w:t>
      </w:r>
      <w:bookmarkEnd w:id="0"/>
    </w:p>
    <w:sectPr w:rsidR="00D426D2" w:rsidRPr="00D426D2" w:rsidSect="007C714E">
      <w:pgSz w:w="12240" w:h="15840"/>
      <w:pgMar w:top="1440" w:right="1440" w:bottom="1440" w:left="1440" w:header="720" w:footer="720" w:gutter="0"/>
      <w:pgBorders w:offsetFrom="page">
        <w:top w:val="thinThickMediumGap" w:sz="24" w:space="24" w:color="auto"/>
        <w:left w:val="thinThickMediumGap" w:sz="24" w:space="24" w:color="auto"/>
        <w:bottom w:val="thickThinMediumGap" w:sz="24" w:space="24" w:color="auto"/>
        <w:right w:val="thickThinMediumGap" w:sz="2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Franklin Gothic Medium">
    <w:panose1 w:val="020B0603020102020204"/>
    <w:charset w:val="00"/>
    <w:family w:val="swiss"/>
    <w:pitch w:val="variable"/>
    <w:sig w:usb0="00000287" w:usb1="00000000" w:usb2="00000000" w:usb3="00000000" w:csb0="0000009F" w:csb1="00000000"/>
  </w:font>
  <w:font w:name="Microsoft YaHei">
    <w:altName w:val="微软雅黑"/>
    <w:panose1 w:val="020B0503020204020204"/>
    <w:charset w:val="86"/>
    <w:family w:val="swiss"/>
    <w:pitch w:val="variable"/>
    <w:sig w:usb0="80000287" w:usb1="280F3C52"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E6616A"/>
    <w:multiLevelType w:val="hybridMultilevel"/>
    <w:tmpl w:val="6D8E5FF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792EEA"/>
    <w:multiLevelType w:val="multilevel"/>
    <w:tmpl w:val="18F6E4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BB20C3E"/>
    <w:multiLevelType w:val="hybridMultilevel"/>
    <w:tmpl w:val="CBD65A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A01255C"/>
    <w:multiLevelType w:val="hybridMultilevel"/>
    <w:tmpl w:val="E5F202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0FD7593"/>
    <w:multiLevelType w:val="multilevel"/>
    <w:tmpl w:val="91981CF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51B5F9D"/>
    <w:multiLevelType w:val="multilevel"/>
    <w:tmpl w:val="855C9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4"/>
  </w:num>
  <w:num w:numId="3">
    <w:abstractNumId w:val="0"/>
  </w:num>
  <w:num w:numId="4">
    <w:abstractNumId w:val="1"/>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4"/>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42F0"/>
    <w:rsid w:val="00066139"/>
    <w:rsid w:val="004542F0"/>
    <w:rsid w:val="00554E88"/>
    <w:rsid w:val="007C714E"/>
    <w:rsid w:val="0087705D"/>
    <w:rsid w:val="00A84D1A"/>
    <w:rsid w:val="00AD3AF5"/>
    <w:rsid w:val="00B63955"/>
    <w:rsid w:val="00C10BE6"/>
    <w:rsid w:val="00D426D2"/>
    <w:rsid w:val="00D65A8E"/>
    <w:rsid w:val="00DD4C7A"/>
    <w:rsid w:val="00F34635"/>
    <w:rsid w:val="00FD2F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4E88"/>
  </w:style>
  <w:style w:type="paragraph" w:styleId="Heading1">
    <w:name w:val="heading 1"/>
    <w:basedOn w:val="Normal"/>
    <w:next w:val="Normal"/>
    <w:link w:val="Heading1Char"/>
    <w:uiPriority w:val="9"/>
    <w:qFormat/>
    <w:rsid w:val="00554E88"/>
    <w:pPr>
      <w:keepNext/>
      <w:keepLines/>
      <w:spacing w:before="480" w:after="0"/>
      <w:outlineLvl w:val="0"/>
    </w:pPr>
    <w:rPr>
      <w:rFonts w:asciiTheme="majorHAnsi" w:eastAsiaTheme="majorEastAsia" w:hAnsiTheme="majorHAnsi" w:cstheme="majorBidi"/>
      <w:b/>
      <w:bCs/>
      <w:color w:val="9D4933" w:themeColor="accent1" w:themeShade="BF"/>
      <w:sz w:val="28"/>
      <w:szCs w:val="28"/>
    </w:rPr>
  </w:style>
  <w:style w:type="paragraph" w:styleId="Heading2">
    <w:name w:val="heading 2"/>
    <w:basedOn w:val="Normal"/>
    <w:next w:val="Normal"/>
    <w:link w:val="Heading2Char"/>
    <w:uiPriority w:val="9"/>
    <w:unhideWhenUsed/>
    <w:qFormat/>
    <w:rsid w:val="007C714E"/>
    <w:pPr>
      <w:keepNext/>
      <w:keepLines/>
      <w:spacing w:before="200" w:after="0"/>
      <w:outlineLvl w:val="1"/>
    </w:pPr>
    <w:rPr>
      <w:rFonts w:asciiTheme="majorHAnsi" w:eastAsiaTheme="majorEastAsia" w:hAnsiTheme="majorHAnsi" w:cstheme="majorBidi"/>
      <w:b/>
      <w:bCs/>
      <w:color w:val="C66951" w:themeColor="accent1"/>
      <w:sz w:val="26"/>
      <w:szCs w:val="26"/>
    </w:rPr>
  </w:style>
  <w:style w:type="paragraph" w:styleId="Heading3">
    <w:name w:val="heading 3"/>
    <w:basedOn w:val="Normal"/>
    <w:next w:val="Normal"/>
    <w:link w:val="Heading3Char"/>
    <w:uiPriority w:val="9"/>
    <w:semiHidden/>
    <w:unhideWhenUsed/>
    <w:qFormat/>
    <w:rsid w:val="00F34635"/>
    <w:pPr>
      <w:keepNext/>
      <w:keepLines/>
      <w:spacing w:before="200" w:after="0"/>
      <w:outlineLvl w:val="2"/>
    </w:pPr>
    <w:rPr>
      <w:rFonts w:asciiTheme="majorHAnsi" w:eastAsiaTheme="majorEastAsia" w:hAnsiTheme="majorHAnsi" w:cstheme="majorBidi"/>
      <w:b/>
      <w:bCs/>
      <w:color w:val="C66951" w:themeColor="accent1"/>
    </w:rPr>
  </w:style>
  <w:style w:type="paragraph" w:styleId="Heading6">
    <w:name w:val="heading 6"/>
    <w:basedOn w:val="Normal"/>
    <w:next w:val="Normal"/>
    <w:link w:val="Heading6Char"/>
    <w:uiPriority w:val="9"/>
    <w:semiHidden/>
    <w:unhideWhenUsed/>
    <w:qFormat/>
    <w:rsid w:val="00F34635"/>
    <w:pPr>
      <w:keepNext/>
      <w:keepLines/>
      <w:spacing w:before="200" w:after="0"/>
      <w:outlineLvl w:val="5"/>
    </w:pPr>
    <w:rPr>
      <w:rFonts w:asciiTheme="majorHAnsi" w:eastAsiaTheme="majorEastAsia" w:hAnsiTheme="majorHAnsi" w:cstheme="majorBidi"/>
      <w:i/>
      <w:iCs/>
      <w:color w:val="683022"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4E88"/>
    <w:rPr>
      <w:rFonts w:asciiTheme="majorHAnsi" w:eastAsiaTheme="majorEastAsia" w:hAnsiTheme="majorHAnsi" w:cstheme="majorBidi"/>
      <w:b/>
      <w:bCs/>
      <w:color w:val="9D4933" w:themeColor="accent1" w:themeShade="BF"/>
      <w:sz w:val="28"/>
      <w:szCs w:val="28"/>
    </w:rPr>
  </w:style>
  <w:style w:type="paragraph" w:styleId="Title">
    <w:name w:val="Title"/>
    <w:basedOn w:val="Normal"/>
    <w:next w:val="Normal"/>
    <w:link w:val="TitleChar"/>
    <w:uiPriority w:val="10"/>
    <w:qFormat/>
    <w:rsid w:val="00554E88"/>
    <w:pPr>
      <w:pBdr>
        <w:bottom w:val="single" w:sz="8" w:space="4" w:color="C66951" w:themeColor="accent1"/>
      </w:pBdr>
      <w:spacing w:after="300" w:line="240" w:lineRule="auto"/>
      <w:contextualSpacing/>
    </w:pPr>
    <w:rPr>
      <w:rFonts w:asciiTheme="majorHAnsi" w:eastAsiaTheme="majorEastAsia" w:hAnsiTheme="majorHAnsi" w:cstheme="majorBidi"/>
      <w:color w:val="3E3636" w:themeColor="text2" w:themeShade="BF"/>
      <w:spacing w:val="5"/>
      <w:kern w:val="28"/>
      <w:sz w:val="52"/>
      <w:szCs w:val="52"/>
    </w:rPr>
  </w:style>
  <w:style w:type="character" w:customStyle="1" w:styleId="TitleChar">
    <w:name w:val="Title Char"/>
    <w:basedOn w:val="DefaultParagraphFont"/>
    <w:link w:val="Title"/>
    <w:uiPriority w:val="10"/>
    <w:rsid w:val="00554E88"/>
    <w:rPr>
      <w:rFonts w:asciiTheme="majorHAnsi" w:eastAsiaTheme="majorEastAsia" w:hAnsiTheme="majorHAnsi" w:cstheme="majorBidi"/>
      <w:color w:val="3E3636" w:themeColor="text2" w:themeShade="BF"/>
      <w:spacing w:val="5"/>
      <w:kern w:val="28"/>
      <w:sz w:val="52"/>
      <w:szCs w:val="52"/>
    </w:rPr>
  </w:style>
  <w:style w:type="character" w:styleId="Strong">
    <w:name w:val="Strong"/>
    <w:basedOn w:val="DefaultParagraphFont"/>
    <w:uiPriority w:val="22"/>
    <w:qFormat/>
    <w:rsid w:val="00554E88"/>
    <w:rPr>
      <w:b/>
      <w:bCs/>
    </w:rPr>
  </w:style>
  <w:style w:type="paragraph" w:styleId="NoSpacing">
    <w:name w:val="No Spacing"/>
    <w:uiPriority w:val="1"/>
    <w:qFormat/>
    <w:rsid w:val="00554E88"/>
    <w:pPr>
      <w:spacing w:after="0" w:line="240" w:lineRule="auto"/>
    </w:pPr>
  </w:style>
  <w:style w:type="paragraph" w:styleId="IntenseQuote">
    <w:name w:val="Intense Quote"/>
    <w:basedOn w:val="Normal"/>
    <w:next w:val="Normal"/>
    <w:link w:val="IntenseQuoteChar"/>
    <w:uiPriority w:val="30"/>
    <w:qFormat/>
    <w:rsid w:val="00554E88"/>
    <w:pPr>
      <w:pBdr>
        <w:bottom w:val="single" w:sz="4" w:space="4" w:color="C66951" w:themeColor="accent1"/>
      </w:pBdr>
      <w:spacing w:before="200" w:after="280"/>
      <w:ind w:left="936" w:right="936"/>
    </w:pPr>
    <w:rPr>
      <w:b/>
      <w:bCs/>
      <w:i/>
      <w:iCs/>
      <w:color w:val="C66951" w:themeColor="accent1"/>
    </w:rPr>
  </w:style>
  <w:style w:type="character" w:customStyle="1" w:styleId="IntenseQuoteChar">
    <w:name w:val="Intense Quote Char"/>
    <w:basedOn w:val="DefaultParagraphFont"/>
    <w:link w:val="IntenseQuote"/>
    <w:uiPriority w:val="30"/>
    <w:rsid w:val="00554E88"/>
    <w:rPr>
      <w:b/>
      <w:bCs/>
      <w:i/>
      <w:iCs/>
      <w:color w:val="C66951" w:themeColor="accent1"/>
    </w:rPr>
  </w:style>
  <w:style w:type="character" w:customStyle="1" w:styleId="Heading2Char">
    <w:name w:val="Heading 2 Char"/>
    <w:basedOn w:val="DefaultParagraphFont"/>
    <w:link w:val="Heading2"/>
    <w:uiPriority w:val="9"/>
    <w:rsid w:val="007C714E"/>
    <w:rPr>
      <w:rFonts w:asciiTheme="majorHAnsi" w:eastAsiaTheme="majorEastAsia" w:hAnsiTheme="majorHAnsi" w:cstheme="majorBidi"/>
      <w:b/>
      <w:bCs/>
      <w:color w:val="C66951" w:themeColor="accent1"/>
      <w:sz w:val="26"/>
      <w:szCs w:val="26"/>
    </w:rPr>
  </w:style>
  <w:style w:type="character" w:styleId="Emphasis">
    <w:name w:val="Emphasis"/>
    <w:basedOn w:val="DefaultParagraphFont"/>
    <w:uiPriority w:val="20"/>
    <w:qFormat/>
    <w:rsid w:val="007C714E"/>
    <w:rPr>
      <w:i/>
      <w:iCs/>
    </w:rPr>
  </w:style>
  <w:style w:type="paragraph" w:styleId="Quote">
    <w:name w:val="Quote"/>
    <w:basedOn w:val="Normal"/>
    <w:next w:val="Normal"/>
    <w:link w:val="QuoteChar"/>
    <w:uiPriority w:val="29"/>
    <w:qFormat/>
    <w:rsid w:val="007C714E"/>
    <w:rPr>
      <w:i/>
      <w:iCs/>
      <w:color w:val="000000" w:themeColor="text1"/>
    </w:rPr>
  </w:style>
  <w:style w:type="character" w:customStyle="1" w:styleId="QuoteChar">
    <w:name w:val="Quote Char"/>
    <w:basedOn w:val="DefaultParagraphFont"/>
    <w:link w:val="Quote"/>
    <w:uiPriority w:val="29"/>
    <w:rsid w:val="007C714E"/>
    <w:rPr>
      <w:i/>
      <w:iCs/>
      <w:color w:val="000000" w:themeColor="text1"/>
    </w:rPr>
  </w:style>
  <w:style w:type="paragraph" w:styleId="BalloonText">
    <w:name w:val="Balloon Text"/>
    <w:basedOn w:val="Normal"/>
    <w:link w:val="BalloonTextChar"/>
    <w:uiPriority w:val="99"/>
    <w:semiHidden/>
    <w:unhideWhenUsed/>
    <w:rsid w:val="00B639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3955"/>
    <w:rPr>
      <w:rFonts w:ascii="Tahoma" w:hAnsi="Tahoma" w:cs="Tahoma"/>
      <w:sz w:val="16"/>
      <w:szCs w:val="16"/>
    </w:rPr>
  </w:style>
  <w:style w:type="paragraph" w:styleId="ListParagraph">
    <w:name w:val="List Paragraph"/>
    <w:basedOn w:val="Normal"/>
    <w:uiPriority w:val="34"/>
    <w:qFormat/>
    <w:rsid w:val="00B63955"/>
    <w:pPr>
      <w:ind w:left="720"/>
      <w:contextualSpacing/>
    </w:pPr>
  </w:style>
  <w:style w:type="character" w:customStyle="1" w:styleId="Heading6Char">
    <w:name w:val="Heading 6 Char"/>
    <w:basedOn w:val="DefaultParagraphFont"/>
    <w:link w:val="Heading6"/>
    <w:uiPriority w:val="9"/>
    <w:semiHidden/>
    <w:rsid w:val="00F34635"/>
    <w:rPr>
      <w:rFonts w:asciiTheme="majorHAnsi" w:eastAsiaTheme="majorEastAsia" w:hAnsiTheme="majorHAnsi" w:cstheme="majorBidi"/>
      <w:i/>
      <w:iCs/>
      <w:color w:val="683022" w:themeColor="accent1" w:themeShade="7F"/>
    </w:rPr>
  </w:style>
  <w:style w:type="character" w:customStyle="1" w:styleId="Heading3Char">
    <w:name w:val="Heading 3 Char"/>
    <w:basedOn w:val="DefaultParagraphFont"/>
    <w:link w:val="Heading3"/>
    <w:uiPriority w:val="9"/>
    <w:semiHidden/>
    <w:rsid w:val="00F34635"/>
    <w:rPr>
      <w:rFonts w:asciiTheme="majorHAnsi" w:eastAsiaTheme="majorEastAsia" w:hAnsiTheme="majorHAnsi" w:cstheme="majorBidi"/>
      <w:b/>
      <w:bCs/>
      <w:color w:val="C66951"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4E88"/>
  </w:style>
  <w:style w:type="paragraph" w:styleId="Heading1">
    <w:name w:val="heading 1"/>
    <w:basedOn w:val="Normal"/>
    <w:next w:val="Normal"/>
    <w:link w:val="Heading1Char"/>
    <w:uiPriority w:val="9"/>
    <w:qFormat/>
    <w:rsid w:val="00554E88"/>
    <w:pPr>
      <w:keepNext/>
      <w:keepLines/>
      <w:spacing w:before="480" w:after="0"/>
      <w:outlineLvl w:val="0"/>
    </w:pPr>
    <w:rPr>
      <w:rFonts w:asciiTheme="majorHAnsi" w:eastAsiaTheme="majorEastAsia" w:hAnsiTheme="majorHAnsi" w:cstheme="majorBidi"/>
      <w:b/>
      <w:bCs/>
      <w:color w:val="9D4933" w:themeColor="accent1" w:themeShade="BF"/>
      <w:sz w:val="28"/>
      <w:szCs w:val="28"/>
    </w:rPr>
  </w:style>
  <w:style w:type="paragraph" w:styleId="Heading2">
    <w:name w:val="heading 2"/>
    <w:basedOn w:val="Normal"/>
    <w:next w:val="Normal"/>
    <w:link w:val="Heading2Char"/>
    <w:uiPriority w:val="9"/>
    <w:unhideWhenUsed/>
    <w:qFormat/>
    <w:rsid w:val="007C714E"/>
    <w:pPr>
      <w:keepNext/>
      <w:keepLines/>
      <w:spacing w:before="200" w:after="0"/>
      <w:outlineLvl w:val="1"/>
    </w:pPr>
    <w:rPr>
      <w:rFonts w:asciiTheme="majorHAnsi" w:eastAsiaTheme="majorEastAsia" w:hAnsiTheme="majorHAnsi" w:cstheme="majorBidi"/>
      <w:b/>
      <w:bCs/>
      <w:color w:val="C66951" w:themeColor="accent1"/>
      <w:sz w:val="26"/>
      <w:szCs w:val="26"/>
    </w:rPr>
  </w:style>
  <w:style w:type="paragraph" w:styleId="Heading3">
    <w:name w:val="heading 3"/>
    <w:basedOn w:val="Normal"/>
    <w:next w:val="Normal"/>
    <w:link w:val="Heading3Char"/>
    <w:uiPriority w:val="9"/>
    <w:semiHidden/>
    <w:unhideWhenUsed/>
    <w:qFormat/>
    <w:rsid w:val="00F34635"/>
    <w:pPr>
      <w:keepNext/>
      <w:keepLines/>
      <w:spacing w:before="200" w:after="0"/>
      <w:outlineLvl w:val="2"/>
    </w:pPr>
    <w:rPr>
      <w:rFonts w:asciiTheme="majorHAnsi" w:eastAsiaTheme="majorEastAsia" w:hAnsiTheme="majorHAnsi" w:cstheme="majorBidi"/>
      <w:b/>
      <w:bCs/>
      <w:color w:val="C66951" w:themeColor="accent1"/>
    </w:rPr>
  </w:style>
  <w:style w:type="paragraph" w:styleId="Heading6">
    <w:name w:val="heading 6"/>
    <w:basedOn w:val="Normal"/>
    <w:next w:val="Normal"/>
    <w:link w:val="Heading6Char"/>
    <w:uiPriority w:val="9"/>
    <w:semiHidden/>
    <w:unhideWhenUsed/>
    <w:qFormat/>
    <w:rsid w:val="00F34635"/>
    <w:pPr>
      <w:keepNext/>
      <w:keepLines/>
      <w:spacing w:before="200" w:after="0"/>
      <w:outlineLvl w:val="5"/>
    </w:pPr>
    <w:rPr>
      <w:rFonts w:asciiTheme="majorHAnsi" w:eastAsiaTheme="majorEastAsia" w:hAnsiTheme="majorHAnsi" w:cstheme="majorBidi"/>
      <w:i/>
      <w:iCs/>
      <w:color w:val="683022"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4E88"/>
    <w:rPr>
      <w:rFonts w:asciiTheme="majorHAnsi" w:eastAsiaTheme="majorEastAsia" w:hAnsiTheme="majorHAnsi" w:cstheme="majorBidi"/>
      <w:b/>
      <w:bCs/>
      <w:color w:val="9D4933" w:themeColor="accent1" w:themeShade="BF"/>
      <w:sz w:val="28"/>
      <w:szCs w:val="28"/>
    </w:rPr>
  </w:style>
  <w:style w:type="paragraph" w:styleId="Title">
    <w:name w:val="Title"/>
    <w:basedOn w:val="Normal"/>
    <w:next w:val="Normal"/>
    <w:link w:val="TitleChar"/>
    <w:uiPriority w:val="10"/>
    <w:qFormat/>
    <w:rsid w:val="00554E88"/>
    <w:pPr>
      <w:pBdr>
        <w:bottom w:val="single" w:sz="8" w:space="4" w:color="C66951" w:themeColor="accent1"/>
      </w:pBdr>
      <w:spacing w:after="300" w:line="240" w:lineRule="auto"/>
      <w:contextualSpacing/>
    </w:pPr>
    <w:rPr>
      <w:rFonts w:asciiTheme="majorHAnsi" w:eastAsiaTheme="majorEastAsia" w:hAnsiTheme="majorHAnsi" w:cstheme="majorBidi"/>
      <w:color w:val="3E3636" w:themeColor="text2" w:themeShade="BF"/>
      <w:spacing w:val="5"/>
      <w:kern w:val="28"/>
      <w:sz w:val="52"/>
      <w:szCs w:val="52"/>
    </w:rPr>
  </w:style>
  <w:style w:type="character" w:customStyle="1" w:styleId="TitleChar">
    <w:name w:val="Title Char"/>
    <w:basedOn w:val="DefaultParagraphFont"/>
    <w:link w:val="Title"/>
    <w:uiPriority w:val="10"/>
    <w:rsid w:val="00554E88"/>
    <w:rPr>
      <w:rFonts w:asciiTheme="majorHAnsi" w:eastAsiaTheme="majorEastAsia" w:hAnsiTheme="majorHAnsi" w:cstheme="majorBidi"/>
      <w:color w:val="3E3636" w:themeColor="text2" w:themeShade="BF"/>
      <w:spacing w:val="5"/>
      <w:kern w:val="28"/>
      <w:sz w:val="52"/>
      <w:szCs w:val="52"/>
    </w:rPr>
  </w:style>
  <w:style w:type="character" w:styleId="Strong">
    <w:name w:val="Strong"/>
    <w:basedOn w:val="DefaultParagraphFont"/>
    <w:uiPriority w:val="22"/>
    <w:qFormat/>
    <w:rsid w:val="00554E88"/>
    <w:rPr>
      <w:b/>
      <w:bCs/>
    </w:rPr>
  </w:style>
  <w:style w:type="paragraph" w:styleId="NoSpacing">
    <w:name w:val="No Spacing"/>
    <w:uiPriority w:val="1"/>
    <w:qFormat/>
    <w:rsid w:val="00554E88"/>
    <w:pPr>
      <w:spacing w:after="0" w:line="240" w:lineRule="auto"/>
    </w:pPr>
  </w:style>
  <w:style w:type="paragraph" w:styleId="IntenseQuote">
    <w:name w:val="Intense Quote"/>
    <w:basedOn w:val="Normal"/>
    <w:next w:val="Normal"/>
    <w:link w:val="IntenseQuoteChar"/>
    <w:uiPriority w:val="30"/>
    <w:qFormat/>
    <w:rsid w:val="00554E88"/>
    <w:pPr>
      <w:pBdr>
        <w:bottom w:val="single" w:sz="4" w:space="4" w:color="C66951" w:themeColor="accent1"/>
      </w:pBdr>
      <w:spacing w:before="200" w:after="280"/>
      <w:ind w:left="936" w:right="936"/>
    </w:pPr>
    <w:rPr>
      <w:b/>
      <w:bCs/>
      <w:i/>
      <w:iCs/>
      <w:color w:val="C66951" w:themeColor="accent1"/>
    </w:rPr>
  </w:style>
  <w:style w:type="character" w:customStyle="1" w:styleId="IntenseQuoteChar">
    <w:name w:val="Intense Quote Char"/>
    <w:basedOn w:val="DefaultParagraphFont"/>
    <w:link w:val="IntenseQuote"/>
    <w:uiPriority w:val="30"/>
    <w:rsid w:val="00554E88"/>
    <w:rPr>
      <w:b/>
      <w:bCs/>
      <w:i/>
      <w:iCs/>
      <w:color w:val="C66951" w:themeColor="accent1"/>
    </w:rPr>
  </w:style>
  <w:style w:type="character" w:customStyle="1" w:styleId="Heading2Char">
    <w:name w:val="Heading 2 Char"/>
    <w:basedOn w:val="DefaultParagraphFont"/>
    <w:link w:val="Heading2"/>
    <w:uiPriority w:val="9"/>
    <w:rsid w:val="007C714E"/>
    <w:rPr>
      <w:rFonts w:asciiTheme="majorHAnsi" w:eastAsiaTheme="majorEastAsia" w:hAnsiTheme="majorHAnsi" w:cstheme="majorBidi"/>
      <w:b/>
      <w:bCs/>
      <w:color w:val="C66951" w:themeColor="accent1"/>
      <w:sz w:val="26"/>
      <w:szCs w:val="26"/>
    </w:rPr>
  </w:style>
  <w:style w:type="character" w:styleId="Emphasis">
    <w:name w:val="Emphasis"/>
    <w:basedOn w:val="DefaultParagraphFont"/>
    <w:uiPriority w:val="20"/>
    <w:qFormat/>
    <w:rsid w:val="007C714E"/>
    <w:rPr>
      <w:i/>
      <w:iCs/>
    </w:rPr>
  </w:style>
  <w:style w:type="paragraph" w:styleId="Quote">
    <w:name w:val="Quote"/>
    <w:basedOn w:val="Normal"/>
    <w:next w:val="Normal"/>
    <w:link w:val="QuoteChar"/>
    <w:uiPriority w:val="29"/>
    <w:qFormat/>
    <w:rsid w:val="007C714E"/>
    <w:rPr>
      <w:i/>
      <w:iCs/>
      <w:color w:val="000000" w:themeColor="text1"/>
    </w:rPr>
  </w:style>
  <w:style w:type="character" w:customStyle="1" w:styleId="QuoteChar">
    <w:name w:val="Quote Char"/>
    <w:basedOn w:val="DefaultParagraphFont"/>
    <w:link w:val="Quote"/>
    <w:uiPriority w:val="29"/>
    <w:rsid w:val="007C714E"/>
    <w:rPr>
      <w:i/>
      <w:iCs/>
      <w:color w:val="000000" w:themeColor="text1"/>
    </w:rPr>
  </w:style>
  <w:style w:type="paragraph" w:styleId="BalloonText">
    <w:name w:val="Balloon Text"/>
    <w:basedOn w:val="Normal"/>
    <w:link w:val="BalloonTextChar"/>
    <w:uiPriority w:val="99"/>
    <w:semiHidden/>
    <w:unhideWhenUsed/>
    <w:rsid w:val="00B639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3955"/>
    <w:rPr>
      <w:rFonts w:ascii="Tahoma" w:hAnsi="Tahoma" w:cs="Tahoma"/>
      <w:sz w:val="16"/>
      <w:szCs w:val="16"/>
    </w:rPr>
  </w:style>
  <w:style w:type="paragraph" w:styleId="ListParagraph">
    <w:name w:val="List Paragraph"/>
    <w:basedOn w:val="Normal"/>
    <w:uiPriority w:val="34"/>
    <w:qFormat/>
    <w:rsid w:val="00B63955"/>
    <w:pPr>
      <w:ind w:left="720"/>
      <w:contextualSpacing/>
    </w:pPr>
  </w:style>
  <w:style w:type="character" w:customStyle="1" w:styleId="Heading6Char">
    <w:name w:val="Heading 6 Char"/>
    <w:basedOn w:val="DefaultParagraphFont"/>
    <w:link w:val="Heading6"/>
    <w:uiPriority w:val="9"/>
    <w:semiHidden/>
    <w:rsid w:val="00F34635"/>
    <w:rPr>
      <w:rFonts w:asciiTheme="majorHAnsi" w:eastAsiaTheme="majorEastAsia" w:hAnsiTheme="majorHAnsi" w:cstheme="majorBidi"/>
      <w:i/>
      <w:iCs/>
      <w:color w:val="683022" w:themeColor="accent1" w:themeShade="7F"/>
    </w:rPr>
  </w:style>
  <w:style w:type="character" w:customStyle="1" w:styleId="Heading3Char">
    <w:name w:val="Heading 3 Char"/>
    <w:basedOn w:val="DefaultParagraphFont"/>
    <w:link w:val="Heading3"/>
    <w:uiPriority w:val="9"/>
    <w:semiHidden/>
    <w:rsid w:val="00F34635"/>
    <w:rPr>
      <w:rFonts w:asciiTheme="majorHAnsi" w:eastAsiaTheme="majorEastAsia" w:hAnsiTheme="majorHAnsi" w:cstheme="majorBidi"/>
      <w:b/>
      <w:bCs/>
      <w:color w:val="C66951"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9411169">
      <w:bodyDiv w:val="1"/>
      <w:marLeft w:val="0"/>
      <w:marRight w:val="0"/>
      <w:marTop w:val="0"/>
      <w:marBottom w:val="0"/>
      <w:divBdr>
        <w:top w:val="none" w:sz="0" w:space="0" w:color="auto"/>
        <w:left w:val="none" w:sz="0" w:space="0" w:color="auto"/>
        <w:bottom w:val="none" w:sz="0" w:space="0" w:color="auto"/>
        <w:right w:val="none" w:sz="0" w:space="0" w:color="auto"/>
      </w:divBdr>
    </w:div>
    <w:div w:id="1061177178">
      <w:bodyDiv w:val="1"/>
      <w:marLeft w:val="0"/>
      <w:marRight w:val="0"/>
      <w:marTop w:val="0"/>
      <w:marBottom w:val="0"/>
      <w:divBdr>
        <w:top w:val="none" w:sz="0" w:space="0" w:color="auto"/>
        <w:left w:val="none" w:sz="0" w:space="0" w:color="auto"/>
        <w:bottom w:val="none" w:sz="0" w:space="0" w:color="auto"/>
        <w:right w:val="none" w:sz="0" w:space="0" w:color="auto"/>
      </w:divBdr>
    </w:div>
    <w:div w:id="1099377594">
      <w:bodyDiv w:val="1"/>
      <w:marLeft w:val="0"/>
      <w:marRight w:val="0"/>
      <w:marTop w:val="0"/>
      <w:marBottom w:val="0"/>
      <w:divBdr>
        <w:top w:val="none" w:sz="0" w:space="0" w:color="auto"/>
        <w:left w:val="none" w:sz="0" w:space="0" w:color="auto"/>
        <w:bottom w:val="none" w:sz="0" w:space="0" w:color="auto"/>
        <w:right w:val="none" w:sz="0" w:space="0" w:color="auto"/>
      </w:divBdr>
    </w:div>
    <w:div w:id="1349023543">
      <w:bodyDiv w:val="1"/>
      <w:marLeft w:val="0"/>
      <w:marRight w:val="0"/>
      <w:marTop w:val="0"/>
      <w:marBottom w:val="0"/>
      <w:divBdr>
        <w:top w:val="none" w:sz="0" w:space="0" w:color="auto"/>
        <w:left w:val="none" w:sz="0" w:space="0" w:color="auto"/>
        <w:bottom w:val="none" w:sz="0" w:space="0" w:color="auto"/>
        <w:right w:val="none" w:sz="0" w:space="0" w:color="auto"/>
      </w:divBdr>
    </w:div>
    <w:div w:id="1380474645">
      <w:bodyDiv w:val="1"/>
      <w:marLeft w:val="0"/>
      <w:marRight w:val="0"/>
      <w:marTop w:val="0"/>
      <w:marBottom w:val="0"/>
      <w:divBdr>
        <w:top w:val="none" w:sz="0" w:space="0" w:color="auto"/>
        <w:left w:val="none" w:sz="0" w:space="0" w:color="auto"/>
        <w:bottom w:val="none" w:sz="0" w:space="0" w:color="auto"/>
        <w:right w:val="none" w:sz="0" w:space="0" w:color="auto"/>
      </w:divBdr>
    </w:div>
    <w:div w:id="1918634650">
      <w:bodyDiv w:val="1"/>
      <w:marLeft w:val="0"/>
      <w:marRight w:val="0"/>
      <w:marTop w:val="0"/>
      <w:marBottom w:val="0"/>
      <w:divBdr>
        <w:top w:val="none" w:sz="0" w:space="0" w:color="auto"/>
        <w:left w:val="none" w:sz="0" w:space="0" w:color="auto"/>
        <w:bottom w:val="none" w:sz="0" w:space="0" w:color="auto"/>
        <w:right w:val="none" w:sz="0" w:space="0" w:color="auto"/>
      </w:divBdr>
    </w:div>
    <w:div w:id="2048093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5" Type="http://schemas.openxmlformats.org/officeDocument/2006/relationships/settings" Target="settings.xml"/><Relationship Id="rId15" Type="http://schemas.openxmlformats.org/officeDocument/2006/relationships/image" Target="media/image9.jpeg"/><Relationship Id="rId10" Type="http://schemas.openxmlformats.org/officeDocument/2006/relationships/image" Target="media/image4.jpeg"/><Relationship Id="rId4" Type="http://schemas.microsoft.com/office/2007/relationships/stylesWithEffects" Target="stylesWithEffects.xml"/><Relationship Id="rId9" Type="http://schemas.openxmlformats.org/officeDocument/2006/relationships/image" Target="media/image3.jpeg"/><Relationship Id="rId14" Type="http://schemas.openxmlformats.org/officeDocument/2006/relationships/image" Target="media/image8.jpeg"/></Relationships>
</file>

<file path=word/theme/_rels/theme1.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Grid">
  <a:themeElements>
    <a:clrScheme name="Grid">
      <a:dk1>
        <a:sysClr val="windowText" lastClr="000000"/>
      </a:dk1>
      <a:lt1>
        <a:sysClr val="window" lastClr="FFFFFF"/>
      </a:lt1>
      <a:dk2>
        <a:srgbClr val="534949"/>
      </a:dk2>
      <a:lt2>
        <a:srgbClr val="CCD1B9"/>
      </a:lt2>
      <a:accent1>
        <a:srgbClr val="C66951"/>
      </a:accent1>
      <a:accent2>
        <a:srgbClr val="BF974D"/>
      </a:accent2>
      <a:accent3>
        <a:srgbClr val="928B70"/>
      </a:accent3>
      <a:accent4>
        <a:srgbClr val="87706B"/>
      </a:accent4>
      <a:accent5>
        <a:srgbClr val="94734E"/>
      </a:accent5>
      <a:accent6>
        <a:srgbClr val="6F777D"/>
      </a:accent6>
      <a:hlink>
        <a:srgbClr val="CC9900"/>
      </a:hlink>
      <a:folHlink>
        <a:srgbClr val="C0C0C0"/>
      </a:folHlink>
    </a:clrScheme>
    <a:fontScheme name="Grid">
      <a:majorFont>
        <a:latin typeface="Franklin Gothic Medium"/>
        <a:ea typeface=""/>
        <a:cs typeface=""/>
        <a:font script="Jpan" typeface="HG創英角ｺﾞｼｯｸUB"/>
        <a:font script="Hang" typeface="HY견고딕"/>
        <a:font script="Hans" typeface="微软雅黑"/>
        <a:font script="Hant" typeface="微軟正黑體"/>
        <a:font script="Arab" typeface="Arial Bold"/>
        <a:font script="Hebr" typeface="Arial Bold"/>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Bold"/>
        <a:font script="Uigh" typeface="Microsoft Uighur"/>
        <a:font script="Geor" typeface="Sylfaen"/>
      </a:majorFont>
      <a:minorFont>
        <a:latin typeface="Franklin Gothic Medium"/>
        <a:ea typeface=""/>
        <a:cs typeface=""/>
        <a:font script="Jpan" typeface="HG創英角ｺﾞｼｯｸUB"/>
        <a:font script="Hang" typeface="HY견고딕"/>
        <a:font script="Hans" typeface="微软雅黑"/>
        <a:font script="Hant" typeface="微軟正黑體"/>
        <a:font script="Arab" typeface="Arial Bold"/>
        <a:font script="Hebr" typeface="Arial Bold"/>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Bold"/>
        <a:font script="Uigh" typeface="Microsoft Uighur"/>
        <a:font script="Geor" typeface="Sylfaen"/>
      </a:minorFont>
    </a:fontScheme>
    <a:fmtScheme name="Grid">
      <a:fillStyleLst>
        <a:solidFill>
          <a:schemeClr val="phClr"/>
        </a:solidFill>
        <a:solidFill>
          <a:schemeClr val="phClr">
            <a:tint val="50000"/>
          </a:schemeClr>
        </a:solidFill>
        <a:gradFill rotWithShape="1">
          <a:gsLst>
            <a:gs pos="0">
              <a:schemeClr val="phClr"/>
            </a:gs>
            <a:gs pos="90000">
              <a:schemeClr val="phClr">
                <a:shade val="100000"/>
              </a:schemeClr>
            </a:gs>
            <a:gs pos="100000">
              <a:schemeClr val="phClr">
                <a:shade val="85000"/>
              </a:schemeClr>
            </a:gs>
          </a:gsLst>
          <a:path path="circle">
            <a:fillToRect l="100000" t="100000" r="100000" b="100000"/>
          </a:path>
        </a:gradFill>
      </a:fillStyleLst>
      <a:lnStyleLst>
        <a:ln w="10000" cap="flat" cmpd="sng" algn="ctr">
          <a:solidFill>
            <a:schemeClr val="phClr"/>
          </a:solidFill>
          <a:prstDash val="solid"/>
        </a:ln>
        <a:ln w="19050" cap="flat" cmpd="sng" algn="ctr">
          <a:solidFill>
            <a:schemeClr val="phClr"/>
          </a:solidFill>
          <a:prstDash val="solid"/>
        </a:ln>
        <a:ln w="47625" cap="flat" cmpd="dbl" algn="ctr">
          <a:solidFill>
            <a:schemeClr val="phClr"/>
          </a:solidFill>
          <a:prstDash val="solid"/>
        </a:ln>
      </a:lnStyleLst>
      <a:effectStyleLst>
        <a:effectStyle>
          <a:effectLst/>
        </a:effectStyle>
        <a:effectStyle>
          <a:effectLst>
            <a:outerShdw blurRad="31750" dist="25400" dir="5400000" rotWithShape="0">
              <a:srgbClr val="000000">
                <a:alpha val="50000"/>
              </a:srgbClr>
            </a:outerShdw>
          </a:effectLst>
        </a:effectStyle>
        <a:effectStyle>
          <a:effectLst>
            <a:outerShdw blurRad="38100" dist="25400" dir="5400000" rotWithShape="0">
              <a:srgbClr val="000000">
                <a:alpha val="45000"/>
              </a:srgbClr>
            </a:outerShdw>
          </a:effectLst>
          <a:scene3d>
            <a:camera prst="orthographicFront">
              <a:rot lat="0" lon="0" rev="0"/>
            </a:camera>
            <a:lightRig rig="brightRoom" dir="t"/>
          </a:scene3d>
          <a:sp3d extrusionH="12700" contourW="25400" prstMaterial="flat">
            <a:bevelT w="63500" h="152400" prst="angle"/>
            <a:contourClr>
              <a:schemeClr val="phClr">
                <a:shade val="30000"/>
              </a:schemeClr>
            </a:contourClr>
          </a:sp3d>
        </a:effectStyle>
      </a:effectStyleLst>
      <a:bgFillStyleLst>
        <a:solidFill>
          <a:schemeClr val="phClr"/>
        </a:solidFill>
        <a:solidFill>
          <a:schemeClr val="phClr">
            <a:tint val="90000"/>
            <a:shade val="93000"/>
            <a:satMod val="150000"/>
          </a:schemeClr>
        </a:solidFill>
        <a:blipFill rotWithShape="1">
          <a:blip xmlns:r="http://schemas.openxmlformats.org/officeDocument/2006/relationships" r:embed="rId1">
            <a:duotone>
              <a:schemeClr val="phClr">
                <a:tint val="95000"/>
              </a:schemeClr>
              <a:schemeClr val="phClr">
                <a:shade val="93000"/>
                <a:satMod val="110000"/>
              </a:schemeClr>
            </a:duotone>
          </a:blip>
          <a:tile tx="0" ty="0" sx="100000" sy="100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9E9C07-AA41-474B-81E9-BDBD6158A7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265</TotalTime>
  <Pages>9</Pages>
  <Words>1070</Words>
  <Characters>6099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Land</dc:creator>
  <cp:lastModifiedBy>Land</cp:lastModifiedBy>
  <cp:revision>1</cp:revision>
  <dcterms:created xsi:type="dcterms:W3CDTF">2019-12-18T15:42:00Z</dcterms:created>
  <dcterms:modified xsi:type="dcterms:W3CDTF">2019-12-18T20:07:00Z</dcterms:modified>
</cp:coreProperties>
</file>