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44DA" w:rsidRPr="00B862A6" w:rsidRDefault="007344DA" w:rsidP="00AC7B54">
      <w:pPr>
        <w:spacing w:line="360" w:lineRule="auto"/>
        <w:jc w:val="center"/>
        <w:rPr>
          <w:rFonts w:cs="Arial"/>
          <w:color w:val="943634" w:themeColor="accent2" w:themeShade="BF"/>
        </w:rPr>
      </w:pPr>
    </w:p>
    <w:p w:rsidR="007344DA" w:rsidRPr="00B862A6" w:rsidRDefault="007344DA" w:rsidP="00AC7B54">
      <w:pPr>
        <w:spacing w:line="360" w:lineRule="auto"/>
        <w:jc w:val="center"/>
        <w:rPr>
          <w:rFonts w:cs="Arial"/>
          <w:color w:val="943634" w:themeColor="accent2" w:themeShade="BF"/>
        </w:rPr>
      </w:pPr>
    </w:p>
    <w:p w:rsidR="00AF0F66" w:rsidRPr="00AF0F66" w:rsidRDefault="00AF0F66" w:rsidP="00AF0F66">
      <w:pPr>
        <w:jc w:val="center"/>
        <w:rPr>
          <w:rFonts w:asciiTheme="minorHAnsi" w:hAnsiTheme="minorHAnsi"/>
          <w:lang w:val="mn-MN"/>
        </w:rPr>
      </w:pPr>
      <w:r w:rsidRPr="00AF0F66">
        <w:rPr>
          <w:rFonts w:asciiTheme="minorHAnsi" w:hAnsiTheme="minorHAnsi"/>
        </w:rPr>
        <w:drawing>
          <wp:inline distT="0" distB="0" distL="0" distR="0" wp14:anchorId="1B85D548" wp14:editId="7853E453">
            <wp:extent cx="1808480" cy="1800849"/>
            <wp:effectExtent l="0" t="0" r="127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CF6Z6PF0.jpg"/>
                    <pic:cNvPicPr/>
                  </pic:nvPicPr>
                  <pic:blipFill>
                    <a:blip r:embed="rId8" cstate="print">
                      <a:extLst>
                        <a:ext uri="{28A0092B-C50C-407E-A947-70E740481C1C}">
                          <a14:useLocalDpi xmlns:a14="http://schemas.microsoft.com/office/drawing/2010/main" val="0"/>
                        </a:ext>
                      </a:extLst>
                    </a:blip>
                    <a:stretch>
                      <a:fillRect/>
                    </a:stretch>
                  </pic:blipFill>
                  <pic:spPr>
                    <a:xfrm rot="10800000" flipH="1" flipV="1">
                      <a:off x="0" y="0"/>
                      <a:ext cx="1834470" cy="1826729"/>
                    </a:xfrm>
                    <a:prstGeom prst="rect">
                      <a:avLst/>
                    </a:prstGeom>
                  </pic:spPr>
                </pic:pic>
              </a:graphicData>
            </a:graphic>
          </wp:inline>
        </w:drawing>
      </w:r>
    </w:p>
    <w:p w:rsidR="00AF0F66" w:rsidRPr="00AF0F66" w:rsidRDefault="00AF0F66" w:rsidP="00AF0F66">
      <w:pPr>
        <w:jc w:val="center"/>
        <w:rPr>
          <w:rFonts w:cs="Arial"/>
          <w:sz w:val="96"/>
          <w:szCs w:val="96"/>
          <w:lang w:val="mn-MN"/>
        </w:rPr>
      </w:pPr>
      <w:r w:rsidRPr="00AF0F66">
        <w:rPr>
          <w:rFonts w:cs="Arial"/>
          <w:sz w:val="96"/>
          <w:szCs w:val="96"/>
          <w:lang w:val="mn-MN"/>
        </w:rPr>
        <w:t>ТНУ-ны багш Б.Баярбатын 201</w:t>
      </w:r>
      <w:r w:rsidR="008F6A7B">
        <w:rPr>
          <w:rFonts w:cs="Arial"/>
          <w:sz w:val="96"/>
          <w:szCs w:val="96"/>
        </w:rPr>
        <w:t>9</w:t>
      </w:r>
      <w:r w:rsidRPr="00AF0F66">
        <w:rPr>
          <w:rFonts w:cs="Arial"/>
          <w:sz w:val="96"/>
          <w:szCs w:val="96"/>
          <w:lang w:val="mn-MN"/>
        </w:rPr>
        <w:t>-20</w:t>
      </w:r>
      <w:r w:rsidR="008F6A7B">
        <w:rPr>
          <w:rFonts w:cs="Arial"/>
          <w:sz w:val="96"/>
          <w:szCs w:val="96"/>
        </w:rPr>
        <w:t>20</w:t>
      </w:r>
      <w:r w:rsidRPr="00AF0F66">
        <w:rPr>
          <w:rFonts w:cs="Arial"/>
          <w:sz w:val="96"/>
          <w:szCs w:val="96"/>
          <w:lang w:val="mn-MN"/>
        </w:rPr>
        <w:t xml:space="preserve"> оны хичээлийн  жилийн ажлын тайлан</w:t>
      </w:r>
    </w:p>
    <w:p w:rsidR="00AF0F66" w:rsidRPr="00AF0F66" w:rsidRDefault="00AF0F66" w:rsidP="00AF0F66">
      <w:pPr>
        <w:jc w:val="center"/>
        <w:rPr>
          <w:rFonts w:cs="Arial"/>
          <w:sz w:val="96"/>
          <w:szCs w:val="96"/>
          <w:lang w:val="mn-MN"/>
        </w:rPr>
      </w:pPr>
    </w:p>
    <w:p w:rsidR="00AF0F66" w:rsidRPr="00AF0F66" w:rsidRDefault="00AF0F66" w:rsidP="00AF0F66">
      <w:pPr>
        <w:spacing w:line="360" w:lineRule="auto"/>
        <w:rPr>
          <w:rFonts w:cs="Arial"/>
          <w:b/>
          <w:color w:val="943634" w:themeColor="accent2" w:themeShade="BF"/>
        </w:rPr>
      </w:pPr>
    </w:p>
    <w:p w:rsidR="00BE225D" w:rsidRDefault="00BE225D" w:rsidP="00AF0F66">
      <w:pPr>
        <w:rPr>
          <w:rFonts w:cs="Arial"/>
          <w:sz w:val="44"/>
          <w:szCs w:val="44"/>
          <w:lang w:val="mn-MN"/>
        </w:rPr>
      </w:pPr>
    </w:p>
    <w:p w:rsidR="00BE225D" w:rsidRPr="00BE225D" w:rsidRDefault="00BE225D" w:rsidP="00BE225D">
      <w:pPr>
        <w:jc w:val="center"/>
        <w:rPr>
          <w:rFonts w:cs="Arial"/>
          <w:sz w:val="44"/>
          <w:szCs w:val="44"/>
          <w:lang w:val="mn-MN"/>
        </w:rPr>
      </w:pPr>
      <w:r>
        <w:rPr>
          <w:rFonts w:cs="Arial"/>
          <w:sz w:val="44"/>
          <w:szCs w:val="44"/>
          <w:lang w:val="mn-MN"/>
        </w:rPr>
        <w:t>2019 он</w:t>
      </w:r>
    </w:p>
    <w:sdt>
      <w:sdtPr>
        <w:rPr>
          <w:rFonts w:ascii="Arial" w:eastAsiaTheme="minorHAnsi" w:hAnsi="Arial" w:cstheme="minorBidi"/>
          <w:b w:val="0"/>
          <w:bCs w:val="0"/>
          <w:noProof/>
          <w:color w:val="auto"/>
          <w:sz w:val="22"/>
          <w:szCs w:val="22"/>
          <w:lang w:eastAsia="en-US"/>
        </w:rPr>
        <w:id w:val="1665358604"/>
        <w:docPartObj>
          <w:docPartGallery w:val="Table of Contents"/>
          <w:docPartUnique/>
        </w:docPartObj>
      </w:sdtPr>
      <w:sdtEndPr/>
      <w:sdtContent>
        <w:p w:rsidR="000C294F" w:rsidRPr="00070E0C" w:rsidRDefault="000C294F" w:rsidP="000C294F">
          <w:pPr>
            <w:pStyle w:val="TOCHeading"/>
            <w:jc w:val="center"/>
            <w:rPr>
              <w:color w:val="auto"/>
            </w:rPr>
          </w:pPr>
          <w:r w:rsidRPr="000C294F">
            <w:rPr>
              <w:color w:val="auto"/>
              <w:lang w:val="mn-MN"/>
            </w:rPr>
            <w:t>Агуулга</w:t>
          </w:r>
        </w:p>
        <w:p w:rsidR="00E91F10" w:rsidRDefault="000C294F">
          <w:pPr>
            <w:pStyle w:val="TOC1"/>
            <w:tabs>
              <w:tab w:val="left" w:pos="440"/>
              <w:tab w:val="right" w:leader="dot" w:pos="9530"/>
            </w:tabs>
            <w:rPr>
              <w:rFonts w:asciiTheme="minorHAnsi" w:eastAsiaTheme="minorEastAsia" w:hAnsiTheme="minorHAnsi"/>
              <w:lang w:val="mn-MN" w:eastAsia="mn-MN"/>
            </w:rPr>
          </w:pPr>
          <w:r>
            <w:fldChar w:fldCharType="begin"/>
          </w:r>
          <w:r>
            <w:instrText xml:space="preserve"> TOC \o "1-3" \h \z \u </w:instrText>
          </w:r>
          <w:r>
            <w:fldChar w:fldCharType="separate"/>
          </w:r>
          <w:hyperlink w:anchor="_Toc28191981" w:history="1">
            <w:r w:rsidR="00E91F10" w:rsidRPr="00483459">
              <w:rPr>
                <w:rStyle w:val="Hyperlink"/>
                <w:lang w:val="mn-MN"/>
              </w:rPr>
              <w:t>1.</w:t>
            </w:r>
            <w:r w:rsidR="00E91F10">
              <w:rPr>
                <w:rFonts w:asciiTheme="minorHAnsi" w:eastAsiaTheme="minorEastAsia" w:hAnsiTheme="minorHAnsi"/>
                <w:lang w:val="mn-MN" w:eastAsia="mn-MN"/>
              </w:rPr>
              <w:tab/>
            </w:r>
            <w:r w:rsidR="00E91F10" w:rsidRPr="00483459">
              <w:rPr>
                <w:rStyle w:val="Hyperlink"/>
                <w:lang w:val="mn-MN"/>
              </w:rPr>
              <w:t>Багшийн үйл ажиллагааны төлөвлөлт</w:t>
            </w:r>
            <w:r w:rsidR="00E91F10">
              <w:rPr>
                <w:webHidden/>
              </w:rPr>
              <w:tab/>
            </w:r>
            <w:r w:rsidR="00E91F10">
              <w:rPr>
                <w:webHidden/>
              </w:rPr>
              <w:fldChar w:fldCharType="begin"/>
            </w:r>
            <w:r w:rsidR="00E91F10">
              <w:rPr>
                <w:webHidden/>
              </w:rPr>
              <w:instrText xml:space="preserve"> PAGEREF _Toc28191981 \h </w:instrText>
            </w:r>
            <w:r w:rsidR="00E91F10">
              <w:rPr>
                <w:webHidden/>
              </w:rPr>
            </w:r>
            <w:r w:rsidR="00E91F10">
              <w:rPr>
                <w:webHidden/>
              </w:rPr>
              <w:fldChar w:fldCharType="separate"/>
            </w:r>
            <w:r w:rsidR="00E91F10">
              <w:rPr>
                <w:webHidden/>
              </w:rPr>
              <w:t>3</w:t>
            </w:r>
            <w:r w:rsidR="00E91F10">
              <w:rPr>
                <w:webHidden/>
              </w:rPr>
              <w:fldChar w:fldCharType="end"/>
            </w:r>
          </w:hyperlink>
        </w:p>
        <w:p w:rsidR="00E91F10" w:rsidRDefault="004148F3">
          <w:pPr>
            <w:pStyle w:val="TOC1"/>
            <w:tabs>
              <w:tab w:val="left" w:pos="440"/>
              <w:tab w:val="right" w:leader="dot" w:pos="9530"/>
            </w:tabs>
            <w:rPr>
              <w:rFonts w:asciiTheme="minorHAnsi" w:eastAsiaTheme="minorEastAsia" w:hAnsiTheme="minorHAnsi"/>
              <w:lang w:val="mn-MN" w:eastAsia="mn-MN"/>
            </w:rPr>
          </w:pPr>
          <w:hyperlink w:anchor="_Toc28191982" w:history="1">
            <w:r w:rsidR="00E91F10" w:rsidRPr="00483459">
              <w:rPr>
                <w:rStyle w:val="Hyperlink"/>
                <w:lang w:val="mn-MN"/>
              </w:rPr>
              <w:t>2.</w:t>
            </w:r>
            <w:r w:rsidR="00E91F10">
              <w:rPr>
                <w:rFonts w:asciiTheme="minorHAnsi" w:eastAsiaTheme="minorEastAsia" w:hAnsiTheme="minorHAnsi"/>
                <w:lang w:val="mn-MN" w:eastAsia="mn-MN"/>
              </w:rPr>
              <w:tab/>
            </w:r>
            <w:r w:rsidR="00E91F10" w:rsidRPr="00483459">
              <w:rPr>
                <w:rStyle w:val="Hyperlink"/>
                <w:lang w:val="mn-MN"/>
              </w:rPr>
              <w:t>Стандарт хэрэгжилт</w:t>
            </w:r>
            <w:r w:rsidR="00E91F10">
              <w:rPr>
                <w:webHidden/>
              </w:rPr>
              <w:tab/>
            </w:r>
            <w:r w:rsidR="00E91F10">
              <w:rPr>
                <w:webHidden/>
              </w:rPr>
              <w:fldChar w:fldCharType="begin"/>
            </w:r>
            <w:r w:rsidR="00E91F10">
              <w:rPr>
                <w:webHidden/>
              </w:rPr>
              <w:instrText xml:space="preserve"> PAGEREF _Toc28191982 \h </w:instrText>
            </w:r>
            <w:r w:rsidR="00E91F10">
              <w:rPr>
                <w:webHidden/>
              </w:rPr>
            </w:r>
            <w:r w:rsidR="00E91F10">
              <w:rPr>
                <w:webHidden/>
              </w:rPr>
              <w:fldChar w:fldCharType="separate"/>
            </w:r>
            <w:r w:rsidR="00E91F10">
              <w:rPr>
                <w:webHidden/>
              </w:rPr>
              <w:t>3</w:t>
            </w:r>
            <w:r w:rsidR="00E91F10">
              <w:rPr>
                <w:webHidden/>
              </w:rPr>
              <w:fldChar w:fldCharType="end"/>
            </w:r>
          </w:hyperlink>
        </w:p>
        <w:p w:rsidR="00E91F10" w:rsidRDefault="004148F3">
          <w:pPr>
            <w:pStyle w:val="TOC1"/>
            <w:tabs>
              <w:tab w:val="left" w:pos="440"/>
              <w:tab w:val="right" w:leader="dot" w:pos="9530"/>
            </w:tabs>
            <w:rPr>
              <w:rFonts w:asciiTheme="minorHAnsi" w:eastAsiaTheme="minorEastAsia" w:hAnsiTheme="minorHAnsi"/>
              <w:lang w:val="mn-MN" w:eastAsia="mn-MN"/>
            </w:rPr>
          </w:pPr>
          <w:hyperlink w:anchor="_Toc28191983" w:history="1">
            <w:r w:rsidR="00E91F10" w:rsidRPr="00483459">
              <w:rPr>
                <w:rStyle w:val="Hyperlink"/>
              </w:rPr>
              <w:t>3.</w:t>
            </w:r>
            <w:r w:rsidR="00E91F10">
              <w:rPr>
                <w:rFonts w:asciiTheme="minorHAnsi" w:eastAsiaTheme="minorEastAsia" w:hAnsiTheme="minorHAnsi"/>
                <w:lang w:val="mn-MN" w:eastAsia="mn-MN"/>
              </w:rPr>
              <w:tab/>
            </w:r>
            <w:r w:rsidR="00E91F10" w:rsidRPr="00483459">
              <w:rPr>
                <w:rStyle w:val="Hyperlink"/>
                <w:lang w:val="mn-MN"/>
              </w:rPr>
              <w:t>Хөтөлбөр, төлөвлөгөө</w:t>
            </w:r>
            <w:r w:rsidR="00E91F10">
              <w:rPr>
                <w:webHidden/>
              </w:rPr>
              <w:tab/>
            </w:r>
            <w:r w:rsidR="00E91F10">
              <w:rPr>
                <w:webHidden/>
              </w:rPr>
              <w:fldChar w:fldCharType="begin"/>
            </w:r>
            <w:r w:rsidR="00E91F10">
              <w:rPr>
                <w:webHidden/>
              </w:rPr>
              <w:instrText xml:space="preserve"> PAGEREF _Toc28191983 \h </w:instrText>
            </w:r>
            <w:r w:rsidR="00E91F10">
              <w:rPr>
                <w:webHidden/>
              </w:rPr>
            </w:r>
            <w:r w:rsidR="00E91F10">
              <w:rPr>
                <w:webHidden/>
              </w:rPr>
              <w:fldChar w:fldCharType="separate"/>
            </w:r>
            <w:r w:rsidR="00E91F10">
              <w:rPr>
                <w:webHidden/>
              </w:rPr>
              <w:t>3</w:t>
            </w:r>
            <w:r w:rsidR="00E91F10">
              <w:rPr>
                <w:webHidden/>
              </w:rPr>
              <w:fldChar w:fldCharType="end"/>
            </w:r>
          </w:hyperlink>
        </w:p>
        <w:p w:rsidR="00E91F10" w:rsidRDefault="004148F3">
          <w:pPr>
            <w:pStyle w:val="TOC1"/>
            <w:tabs>
              <w:tab w:val="left" w:pos="440"/>
              <w:tab w:val="right" w:leader="dot" w:pos="9530"/>
            </w:tabs>
            <w:rPr>
              <w:rFonts w:asciiTheme="minorHAnsi" w:eastAsiaTheme="minorEastAsia" w:hAnsiTheme="minorHAnsi"/>
              <w:lang w:val="mn-MN" w:eastAsia="mn-MN"/>
            </w:rPr>
          </w:pPr>
          <w:hyperlink w:anchor="_Toc28191984" w:history="1">
            <w:r w:rsidR="00E91F10" w:rsidRPr="00483459">
              <w:rPr>
                <w:rStyle w:val="Hyperlink"/>
                <w:lang w:val="mn-MN"/>
              </w:rPr>
              <w:t>4.</w:t>
            </w:r>
            <w:r w:rsidR="00E91F10">
              <w:rPr>
                <w:rFonts w:asciiTheme="minorHAnsi" w:eastAsiaTheme="minorEastAsia" w:hAnsiTheme="minorHAnsi"/>
                <w:lang w:val="mn-MN" w:eastAsia="mn-MN"/>
              </w:rPr>
              <w:tab/>
            </w:r>
            <w:r w:rsidR="00E91F10" w:rsidRPr="00483459">
              <w:rPr>
                <w:rStyle w:val="Hyperlink"/>
                <w:lang w:val="mn-MN"/>
              </w:rPr>
              <w:t>Багшийн хөгжил</w:t>
            </w:r>
            <w:r w:rsidR="00E91F10">
              <w:rPr>
                <w:webHidden/>
              </w:rPr>
              <w:tab/>
            </w:r>
            <w:r w:rsidR="00E91F10">
              <w:rPr>
                <w:webHidden/>
              </w:rPr>
              <w:fldChar w:fldCharType="begin"/>
            </w:r>
            <w:r w:rsidR="00E91F10">
              <w:rPr>
                <w:webHidden/>
              </w:rPr>
              <w:instrText xml:space="preserve"> PAGEREF _Toc28191984 \h </w:instrText>
            </w:r>
            <w:r w:rsidR="00E91F10">
              <w:rPr>
                <w:webHidden/>
              </w:rPr>
            </w:r>
            <w:r w:rsidR="00E91F10">
              <w:rPr>
                <w:webHidden/>
              </w:rPr>
              <w:fldChar w:fldCharType="separate"/>
            </w:r>
            <w:r w:rsidR="00E91F10">
              <w:rPr>
                <w:webHidden/>
              </w:rPr>
              <w:t>3</w:t>
            </w:r>
            <w:r w:rsidR="00E91F10">
              <w:rPr>
                <w:webHidden/>
              </w:rPr>
              <w:fldChar w:fldCharType="end"/>
            </w:r>
          </w:hyperlink>
        </w:p>
        <w:p w:rsidR="00E91F10" w:rsidRDefault="004148F3">
          <w:pPr>
            <w:pStyle w:val="TOC1"/>
            <w:tabs>
              <w:tab w:val="left" w:pos="440"/>
              <w:tab w:val="right" w:leader="dot" w:pos="9530"/>
            </w:tabs>
            <w:rPr>
              <w:rFonts w:asciiTheme="minorHAnsi" w:eastAsiaTheme="minorEastAsia" w:hAnsiTheme="minorHAnsi"/>
              <w:lang w:val="mn-MN" w:eastAsia="mn-MN"/>
            </w:rPr>
          </w:pPr>
          <w:hyperlink w:anchor="_Toc28191985" w:history="1">
            <w:r w:rsidR="00E91F10" w:rsidRPr="00483459">
              <w:rPr>
                <w:rStyle w:val="Hyperlink"/>
                <w:lang w:val="mn-MN"/>
              </w:rPr>
              <w:t>5.</w:t>
            </w:r>
            <w:r w:rsidR="00E91F10">
              <w:rPr>
                <w:rFonts w:asciiTheme="minorHAnsi" w:eastAsiaTheme="minorEastAsia" w:hAnsiTheme="minorHAnsi"/>
                <w:lang w:val="mn-MN" w:eastAsia="mn-MN"/>
              </w:rPr>
              <w:tab/>
            </w:r>
            <w:r w:rsidR="00E91F10" w:rsidRPr="00483459">
              <w:rPr>
                <w:rStyle w:val="Hyperlink"/>
                <w:lang w:val="mn-MN"/>
              </w:rPr>
              <w:t>Төлөвшил</w:t>
            </w:r>
            <w:r w:rsidR="00E91F10">
              <w:rPr>
                <w:webHidden/>
              </w:rPr>
              <w:tab/>
            </w:r>
            <w:r w:rsidR="00E91F10">
              <w:rPr>
                <w:webHidden/>
              </w:rPr>
              <w:fldChar w:fldCharType="begin"/>
            </w:r>
            <w:r w:rsidR="00E91F10">
              <w:rPr>
                <w:webHidden/>
              </w:rPr>
              <w:instrText xml:space="preserve"> PAGEREF _Toc28191985 \h </w:instrText>
            </w:r>
            <w:r w:rsidR="00E91F10">
              <w:rPr>
                <w:webHidden/>
              </w:rPr>
            </w:r>
            <w:r w:rsidR="00E91F10">
              <w:rPr>
                <w:webHidden/>
              </w:rPr>
              <w:fldChar w:fldCharType="separate"/>
            </w:r>
            <w:r w:rsidR="00E91F10">
              <w:rPr>
                <w:webHidden/>
              </w:rPr>
              <w:t>3</w:t>
            </w:r>
            <w:r w:rsidR="00E91F10">
              <w:rPr>
                <w:webHidden/>
              </w:rPr>
              <w:fldChar w:fldCharType="end"/>
            </w:r>
          </w:hyperlink>
        </w:p>
        <w:p w:rsidR="00E91F10" w:rsidRDefault="004148F3">
          <w:pPr>
            <w:pStyle w:val="TOC2"/>
            <w:tabs>
              <w:tab w:val="left" w:pos="880"/>
              <w:tab w:val="right" w:leader="dot" w:pos="9530"/>
            </w:tabs>
            <w:rPr>
              <w:rFonts w:asciiTheme="minorHAnsi" w:eastAsiaTheme="minorEastAsia" w:hAnsiTheme="minorHAnsi"/>
              <w:lang w:val="mn-MN" w:eastAsia="mn-MN"/>
            </w:rPr>
          </w:pPr>
          <w:hyperlink w:anchor="_Toc28191986" w:history="1">
            <w:r w:rsidR="00E91F10" w:rsidRPr="00483459">
              <w:rPr>
                <w:rStyle w:val="Hyperlink"/>
                <w:lang w:val="mn-MN"/>
              </w:rPr>
              <w:t>5.1.</w:t>
            </w:r>
            <w:r w:rsidR="00E91F10">
              <w:rPr>
                <w:rFonts w:asciiTheme="minorHAnsi" w:eastAsiaTheme="minorEastAsia" w:hAnsiTheme="minorHAnsi"/>
                <w:lang w:val="mn-MN" w:eastAsia="mn-MN"/>
              </w:rPr>
              <w:tab/>
            </w:r>
            <w:r w:rsidR="00E91F10" w:rsidRPr="00483459">
              <w:rPr>
                <w:rStyle w:val="Hyperlink"/>
                <w:lang w:val="mn-MN"/>
              </w:rPr>
              <w:t>Олон нийтийн үйл ажиллагаанд оролцсон байдал</w:t>
            </w:r>
            <w:r w:rsidR="00E91F10">
              <w:rPr>
                <w:webHidden/>
              </w:rPr>
              <w:tab/>
            </w:r>
            <w:r w:rsidR="00E91F10">
              <w:rPr>
                <w:webHidden/>
              </w:rPr>
              <w:fldChar w:fldCharType="begin"/>
            </w:r>
            <w:r w:rsidR="00E91F10">
              <w:rPr>
                <w:webHidden/>
              </w:rPr>
              <w:instrText xml:space="preserve"> PAGEREF _Toc28191986 \h </w:instrText>
            </w:r>
            <w:r w:rsidR="00E91F10">
              <w:rPr>
                <w:webHidden/>
              </w:rPr>
            </w:r>
            <w:r w:rsidR="00E91F10">
              <w:rPr>
                <w:webHidden/>
              </w:rPr>
              <w:fldChar w:fldCharType="separate"/>
            </w:r>
            <w:r w:rsidR="00E91F10">
              <w:rPr>
                <w:webHidden/>
              </w:rPr>
              <w:t>3</w:t>
            </w:r>
            <w:r w:rsidR="00E91F10">
              <w:rPr>
                <w:webHidden/>
              </w:rPr>
              <w:fldChar w:fldCharType="end"/>
            </w:r>
          </w:hyperlink>
        </w:p>
        <w:p w:rsidR="00E91F10" w:rsidRDefault="004148F3">
          <w:pPr>
            <w:pStyle w:val="TOC2"/>
            <w:tabs>
              <w:tab w:val="left" w:pos="880"/>
              <w:tab w:val="right" w:leader="dot" w:pos="9530"/>
            </w:tabs>
            <w:rPr>
              <w:rFonts w:asciiTheme="minorHAnsi" w:eastAsiaTheme="minorEastAsia" w:hAnsiTheme="minorHAnsi"/>
              <w:lang w:val="mn-MN" w:eastAsia="mn-MN"/>
            </w:rPr>
          </w:pPr>
          <w:hyperlink w:anchor="_Toc28191987" w:history="1">
            <w:r w:rsidR="00E91F10" w:rsidRPr="00483459">
              <w:rPr>
                <w:rStyle w:val="Hyperlink"/>
              </w:rPr>
              <w:t>5.2.</w:t>
            </w:r>
            <w:r w:rsidR="00E91F10">
              <w:rPr>
                <w:rFonts w:asciiTheme="minorHAnsi" w:eastAsiaTheme="minorEastAsia" w:hAnsiTheme="minorHAnsi"/>
                <w:lang w:val="mn-MN" w:eastAsia="mn-MN"/>
              </w:rPr>
              <w:tab/>
            </w:r>
            <w:r w:rsidR="00E91F10" w:rsidRPr="00483459">
              <w:rPr>
                <w:rStyle w:val="Hyperlink"/>
                <w:lang w:val="mn-MN"/>
              </w:rPr>
              <w:t xml:space="preserve">Бусадтай </w:t>
            </w:r>
            <w:r w:rsidR="00E91F10" w:rsidRPr="00483459">
              <w:rPr>
                <w:rStyle w:val="Hyperlink"/>
              </w:rPr>
              <w:t>харилцах</w:t>
            </w:r>
            <w:r w:rsidR="00E91F10" w:rsidRPr="00483459">
              <w:rPr>
                <w:rStyle w:val="Hyperlink"/>
                <w:lang w:val="mn-MN"/>
              </w:rPr>
              <w:t xml:space="preserve"> зан чанар</w:t>
            </w:r>
            <w:r w:rsidR="00E91F10">
              <w:rPr>
                <w:webHidden/>
              </w:rPr>
              <w:tab/>
            </w:r>
            <w:r w:rsidR="00E91F10">
              <w:rPr>
                <w:webHidden/>
              </w:rPr>
              <w:fldChar w:fldCharType="begin"/>
            </w:r>
            <w:r w:rsidR="00E91F10">
              <w:rPr>
                <w:webHidden/>
              </w:rPr>
              <w:instrText xml:space="preserve"> PAGEREF _Toc28191987 \h </w:instrText>
            </w:r>
            <w:r w:rsidR="00E91F10">
              <w:rPr>
                <w:webHidden/>
              </w:rPr>
            </w:r>
            <w:r w:rsidR="00E91F10">
              <w:rPr>
                <w:webHidden/>
              </w:rPr>
              <w:fldChar w:fldCharType="separate"/>
            </w:r>
            <w:r w:rsidR="00E91F10">
              <w:rPr>
                <w:webHidden/>
              </w:rPr>
              <w:t>4</w:t>
            </w:r>
            <w:r w:rsidR="00E91F10">
              <w:rPr>
                <w:webHidden/>
              </w:rPr>
              <w:fldChar w:fldCharType="end"/>
            </w:r>
          </w:hyperlink>
        </w:p>
        <w:p w:rsidR="00E91F10" w:rsidRDefault="004148F3">
          <w:pPr>
            <w:pStyle w:val="TOC2"/>
            <w:tabs>
              <w:tab w:val="left" w:pos="880"/>
              <w:tab w:val="right" w:leader="dot" w:pos="9530"/>
            </w:tabs>
            <w:rPr>
              <w:rFonts w:asciiTheme="minorHAnsi" w:eastAsiaTheme="minorEastAsia" w:hAnsiTheme="minorHAnsi"/>
              <w:lang w:val="mn-MN" w:eastAsia="mn-MN"/>
            </w:rPr>
          </w:pPr>
          <w:hyperlink w:anchor="_Toc28191988" w:history="1">
            <w:r w:rsidR="00E91F10" w:rsidRPr="00483459">
              <w:rPr>
                <w:rStyle w:val="Hyperlink"/>
                <w:lang w:val="mn-MN"/>
              </w:rPr>
              <w:t>5.3.</w:t>
            </w:r>
            <w:r w:rsidR="00E91F10">
              <w:rPr>
                <w:rFonts w:asciiTheme="minorHAnsi" w:eastAsiaTheme="minorEastAsia" w:hAnsiTheme="minorHAnsi"/>
                <w:lang w:val="mn-MN" w:eastAsia="mn-MN"/>
              </w:rPr>
              <w:tab/>
            </w:r>
            <w:r w:rsidR="00E91F10" w:rsidRPr="00483459">
              <w:rPr>
                <w:rStyle w:val="Hyperlink"/>
                <w:lang w:val="mn-MN"/>
              </w:rPr>
              <w:t>Сурагчдын оролцооны ур чадварын хөгжил, дадал, хэвшил, зан чанарын байдал</w:t>
            </w:r>
            <w:r w:rsidR="00E91F10">
              <w:rPr>
                <w:webHidden/>
              </w:rPr>
              <w:tab/>
            </w:r>
            <w:r w:rsidR="00E91F10">
              <w:rPr>
                <w:webHidden/>
              </w:rPr>
              <w:fldChar w:fldCharType="begin"/>
            </w:r>
            <w:r w:rsidR="00E91F10">
              <w:rPr>
                <w:webHidden/>
              </w:rPr>
              <w:instrText xml:space="preserve"> PAGEREF _Toc28191988 \h </w:instrText>
            </w:r>
            <w:r w:rsidR="00E91F10">
              <w:rPr>
                <w:webHidden/>
              </w:rPr>
            </w:r>
            <w:r w:rsidR="00E91F10">
              <w:rPr>
                <w:webHidden/>
              </w:rPr>
              <w:fldChar w:fldCharType="separate"/>
            </w:r>
            <w:r w:rsidR="00E91F10">
              <w:rPr>
                <w:webHidden/>
              </w:rPr>
              <w:t>5</w:t>
            </w:r>
            <w:r w:rsidR="00E91F10">
              <w:rPr>
                <w:webHidden/>
              </w:rPr>
              <w:fldChar w:fldCharType="end"/>
            </w:r>
          </w:hyperlink>
        </w:p>
        <w:p w:rsidR="00E91F10" w:rsidRDefault="004148F3">
          <w:pPr>
            <w:pStyle w:val="TOC2"/>
            <w:tabs>
              <w:tab w:val="left" w:pos="880"/>
              <w:tab w:val="right" w:leader="dot" w:pos="9530"/>
            </w:tabs>
            <w:rPr>
              <w:rFonts w:asciiTheme="minorHAnsi" w:eastAsiaTheme="minorEastAsia" w:hAnsiTheme="minorHAnsi"/>
              <w:lang w:val="mn-MN" w:eastAsia="mn-MN"/>
            </w:rPr>
          </w:pPr>
          <w:hyperlink w:anchor="_Toc28191989" w:history="1">
            <w:r w:rsidR="00E91F10" w:rsidRPr="00483459">
              <w:rPr>
                <w:rStyle w:val="Hyperlink"/>
                <w:lang w:val="mn-MN"/>
              </w:rPr>
              <w:t>5.4.</w:t>
            </w:r>
            <w:r w:rsidR="00E91F10">
              <w:rPr>
                <w:rFonts w:asciiTheme="minorHAnsi" w:eastAsiaTheme="minorEastAsia" w:hAnsiTheme="minorHAnsi"/>
                <w:lang w:val="mn-MN" w:eastAsia="mn-MN"/>
              </w:rPr>
              <w:tab/>
            </w:r>
            <w:r w:rsidR="00E91F10" w:rsidRPr="00483459">
              <w:rPr>
                <w:rStyle w:val="Hyperlink"/>
                <w:lang w:val="mn-MN"/>
              </w:rPr>
              <w:t>Жижүүр багшийн үнэлгээ</w:t>
            </w:r>
            <w:r w:rsidR="00E91F10">
              <w:rPr>
                <w:webHidden/>
              </w:rPr>
              <w:tab/>
            </w:r>
            <w:r w:rsidR="00E91F10">
              <w:rPr>
                <w:webHidden/>
              </w:rPr>
              <w:fldChar w:fldCharType="begin"/>
            </w:r>
            <w:r w:rsidR="00E91F10">
              <w:rPr>
                <w:webHidden/>
              </w:rPr>
              <w:instrText xml:space="preserve"> PAGEREF _Toc28191989 \h </w:instrText>
            </w:r>
            <w:r w:rsidR="00E91F10">
              <w:rPr>
                <w:webHidden/>
              </w:rPr>
            </w:r>
            <w:r w:rsidR="00E91F10">
              <w:rPr>
                <w:webHidden/>
              </w:rPr>
              <w:fldChar w:fldCharType="separate"/>
            </w:r>
            <w:r w:rsidR="00E91F10">
              <w:rPr>
                <w:webHidden/>
              </w:rPr>
              <w:t>5</w:t>
            </w:r>
            <w:r w:rsidR="00E91F10">
              <w:rPr>
                <w:webHidden/>
              </w:rPr>
              <w:fldChar w:fldCharType="end"/>
            </w:r>
          </w:hyperlink>
        </w:p>
        <w:p w:rsidR="00E91F10" w:rsidRDefault="004148F3">
          <w:pPr>
            <w:pStyle w:val="TOC2"/>
            <w:tabs>
              <w:tab w:val="left" w:pos="880"/>
              <w:tab w:val="right" w:leader="dot" w:pos="9530"/>
            </w:tabs>
            <w:rPr>
              <w:rFonts w:asciiTheme="minorHAnsi" w:eastAsiaTheme="minorEastAsia" w:hAnsiTheme="minorHAnsi"/>
              <w:lang w:val="mn-MN" w:eastAsia="mn-MN"/>
            </w:rPr>
          </w:pPr>
          <w:hyperlink w:anchor="_Toc28191990" w:history="1">
            <w:r w:rsidR="00E91F10" w:rsidRPr="00483459">
              <w:rPr>
                <w:rStyle w:val="Hyperlink"/>
                <w:lang w:val="mn-MN"/>
              </w:rPr>
              <w:t>5.5.</w:t>
            </w:r>
            <w:r w:rsidR="00E91F10">
              <w:rPr>
                <w:rFonts w:asciiTheme="minorHAnsi" w:eastAsiaTheme="minorEastAsia" w:hAnsiTheme="minorHAnsi"/>
                <w:lang w:val="mn-MN" w:eastAsia="mn-MN"/>
              </w:rPr>
              <w:tab/>
            </w:r>
            <w:r w:rsidR="00E91F10" w:rsidRPr="00483459">
              <w:rPr>
                <w:rStyle w:val="Hyperlink"/>
                <w:lang w:val="mn-MN"/>
              </w:rPr>
              <w:t>Судалгаа хийсэн байдал</w:t>
            </w:r>
            <w:r w:rsidR="00E91F10">
              <w:rPr>
                <w:webHidden/>
              </w:rPr>
              <w:tab/>
            </w:r>
            <w:r w:rsidR="00E91F10">
              <w:rPr>
                <w:webHidden/>
              </w:rPr>
              <w:fldChar w:fldCharType="begin"/>
            </w:r>
            <w:r w:rsidR="00E91F10">
              <w:rPr>
                <w:webHidden/>
              </w:rPr>
              <w:instrText xml:space="preserve"> PAGEREF _Toc28191990 \h </w:instrText>
            </w:r>
            <w:r w:rsidR="00E91F10">
              <w:rPr>
                <w:webHidden/>
              </w:rPr>
            </w:r>
            <w:r w:rsidR="00E91F10">
              <w:rPr>
                <w:webHidden/>
              </w:rPr>
              <w:fldChar w:fldCharType="separate"/>
            </w:r>
            <w:r w:rsidR="00E91F10">
              <w:rPr>
                <w:webHidden/>
              </w:rPr>
              <w:t>5</w:t>
            </w:r>
            <w:r w:rsidR="00E91F10">
              <w:rPr>
                <w:webHidden/>
              </w:rPr>
              <w:fldChar w:fldCharType="end"/>
            </w:r>
          </w:hyperlink>
        </w:p>
        <w:p w:rsidR="00E91F10" w:rsidRDefault="004148F3">
          <w:pPr>
            <w:pStyle w:val="TOC1"/>
            <w:tabs>
              <w:tab w:val="left" w:pos="440"/>
              <w:tab w:val="right" w:leader="dot" w:pos="9530"/>
            </w:tabs>
            <w:rPr>
              <w:rFonts w:asciiTheme="minorHAnsi" w:eastAsiaTheme="minorEastAsia" w:hAnsiTheme="minorHAnsi"/>
              <w:lang w:val="mn-MN" w:eastAsia="mn-MN"/>
            </w:rPr>
          </w:pPr>
          <w:hyperlink w:anchor="_Toc28191991" w:history="1">
            <w:r w:rsidR="00E91F10" w:rsidRPr="00483459">
              <w:rPr>
                <w:rStyle w:val="Hyperlink"/>
                <w:lang w:val="mn-MN"/>
              </w:rPr>
              <w:t>6.</w:t>
            </w:r>
            <w:r w:rsidR="00E91F10">
              <w:rPr>
                <w:rFonts w:asciiTheme="minorHAnsi" w:eastAsiaTheme="minorEastAsia" w:hAnsiTheme="minorHAnsi"/>
                <w:lang w:val="mn-MN" w:eastAsia="mn-MN"/>
              </w:rPr>
              <w:tab/>
            </w:r>
            <w:r w:rsidR="00E91F10" w:rsidRPr="00483459">
              <w:rPr>
                <w:rStyle w:val="Hyperlink"/>
                <w:lang w:val="mn-MN"/>
              </w:rPr>
              <w:t>Олимпиад уралдаан тэмцээн</w:t>
            </w:r>
            <w:r w:rsidR="00E91F10">
              <w:rPr>
                <w:webHidden/>
              </w:rPr>
              <w:tab/>
            </w:r>
            <w:r w:rsidR="00E91F10">
              <w:rPr>
                <w:webHidden/>
              </w:rPr>
              <w:fldChar w:fldCharType="begin"/>
            </w:r>
            <w:r w:rsidR="00E91F10">
              <w:rPr>
                <w:webHidden/>
              </w:rPr>
              <w:instrText xml:space="preserve"> PAGEREF _Toc28191991 \h </w:instrText>
            </w:r>
            <w:r w:rsidR="00E91F10">
              <w:rPr>
                <w:webHidden/>
              </w:rPr>
            </w:r>
            <w:r w:rsidR="00E91F10">
              <w:rPr>
                <w:webHidden/>
              </w:rPr>
              <w:fldChar w:fldCharType="separate"/>
            </w:r>
            <w:r w:rsidR="00E91F10">
              <w:rPr>
                <w:webHidden/>
              </w:rPr>
              <w:t>6</w:t>
            </w:r>
            <w:r w:rsidR="00E91F10">
              <w:rPr>
                <w:webHidden/>
              </w:rPr>
              <w:fldChar w:fldCharType="end"/>
            </w:r>
          </w:hyperlink>
        </w:p>
        <w:p w:rsidR="000C294F" w:rsidRDefault="000C294F">
          <w:r>
            <w:rPr>
              <w:b/>
              <w:bCs/>
            </w:rPr>
            <w:fldChar w:fldCharType="end"/>
          </w:r>
        </w:p>
      </w:sdtContent>
    </w:sdt>
    <w:p w:rsidR="000C294F" w:rsidRDefault="000C294F" w:rsidP="000C294F">
      <w:pPr>
        <w:pStyle w:val="Heading1"/>
        <w:ind w:left="360"/>
        <w:rPr>
          <w:lang w:val="mn-MN"/>
        </w:rPr>
      </w:pPr>
    </w:p>
    <w:p w:rsidR="000C294F" w:rsidRDefault="000C294F" w:rsidP="000C294F">
      <w:pPr>
        <w:rPr>
          <w:lang w:val="mn-MN"/>
        </w:rPr>
      </w:pPr>
    </w:p>
    <w:p w:rsidR="000C294F" w:rsidRDefault="000C294F" w:rsidP="000C294F">
      <w:pPr>
        <w:rPr>
          <w:lang w:val="mn-MN"/>
        </w:rPr>
      </w:pPr>
    </w:p>
    <w:p w:rsidR="000C294F" w:rsidRDefault="000C294F" w:rsidP="000C294F">
      <w:pPr>
        <w:rPr>
          <w:lang w:val="mn-MN"/>
        </w:rPr>
      </w:pPr>
    </w:p>
    <w:p w:rsidR="000C294F" w:rsidRDefault="000C294F" w:rsidP="000C294F">
      <w:pPr>
        <w:rPr>
          <w:lang w:val="mn-MN"/>
        </w:rPr>
      </w:pPr>
    </w:p>
    <w:p w:rsidR="000C294F" w:rsidRDefault="000C294F" w:rsidP="000C294F">
      <w:pPr>
        <w:rPr>
          <w:lang w:val="mn-MN"/>
        </w:rPr>
      </w:pPr>
    </w:p>
    <w:p w:rsidR="000C294F" w:rsidRDefault="000C294F" w:rsidP="000C294F">
      <w:pPr>
        <w:rPr>
          <w:lang w:val="mn-MN"/>
        </w:rPr>
      </w:pPr>
    </w:p>
    <w:p w:rsidR="000C294F" w:rsidRDefault="000C294F" w:rsidP="000C294F">
      <w:pPr>
        <w:rPr>
          <w:lang w:val="mn-MN"/>
        </w:rPr>
      </w:pPr>
    </w:p>
    <w:p w:rsidR="000C294F" w:rsidRDefault="000C294F" w:rsidP="000C294F">
      <w:pPr>
        <w:rPr>
          <w:lang w:val="mn-MN"/>
        </w:rPr>
      </w:pPr>
    </w:p>
    <w:p w:rsidR="000C294F" w:rsidRDefault="000C294F" w:rsidP="000C294F">
      <w:pPr>
        <w:rPr>
          <w:lang w:val="mn-MN"/>
        </w:rPr>
      </w:pPr>
    </w:p>
    <w:p w:rsidR="000C294F" w:rsidRDefault="000C294F" w:rsidP="000C294F">
      <w:pPr>
        <w:rPr>
          <w:lang w:val="mn-MN"/>
        </w:rPr>
      </w:pPr>
    </w:p>
    <w:p w:rsidR="000C294F" w:rsidRDefault="000C294F" w:rsidP="000C294F">
      <w:pPr>
        <w:rPr>
          <w:lang w:val="mn-MN"/>
        </w:rPr>
      </w:pPr>
    </w:p>
    <w:p w:rsidR="002A5665" w:rsidRDefault="002A5665" w:rsidP="000C294F">
      <w:pPr>
        <w:rPr>
          <w:lang w:val="mn-MN"/>
        </w:rPr>
      </w:pPr>
    </w:p>
    <w:p w:rsidR="000C294F" w:rsidRDefault="000C294F" w:rsidP="000C294F">
      <w:pPr>
        <w:rPr>
          <w:lang w:val="mn-MN"/>
        </w:rPr>
      </w:pPr>
    </w:p>
    <w:p w:rsidR="000C294F" w:rsidRDefault="000C294F" w:rsidP="000C294F">
      <w:pPr>
        <w:rPr>
          <w:lang w:val="mn-MN"/>
        </w:rPr>
      </w:pPr>
    </w:p>
    <w:p w:rsidR="000C294F" w:rsidRPr="000C294F" w:rsidRDefault="000C294F" w:rsidP="000C294F">
      <w:pPr>
        <w:rPr>
          <w:lang w:val="mn-MN"/>
        </w:rPr>
      </w:pPr>
    </w:p>
    <w:p w:rsidR="002A5665" w:rsidRDefault="002A5665" w:rsidP="006B2857">
      <w:pPr>
        <w:pStyle w:val="Heading1"/>
        <w:numPr>
          <w:ilvl w:val="0"/>
          <w:numId w:val="2"/>
        </w:numPr>
        <w:rPr>
          <w:lang w:val="mn-MN"/>
        </w:rPr>
      </w:pPr>
      <w:bookmarkStart w:id="0" w:name="_Toc28191981"/>
      <w:r>
        <w:rPr>
          <w:lang w:val="mn-MN"/>
        </w:rPr>
        <w:lastRenderedPageBreak/>
        <w:t>Багшийн үйл ажиллагааны төлөвлөлт</w:t>
      </w:r>
      <w:bookmarkEnd w:id="0"/>
    </w:p>
    <w:p w:rsidR="002A5665" w:rsidRDefault="0017747E" w:rsidP="002A5665">
      <w:pPr>
        <w:rPr>
          <w:lang w:val="mn-MN"/>
        </w:rPr>
      </w:pPr>
      <w:r>
        <w:rPr>
          <w:lang w:val="mn-MN"/>
        </w:rPr>
        <w:t xml:space="preserve">Сургуулийн зорилго: </w:t>
      </w:r>
    </w:p>
    <w:p w:rsidR="0017747E" w:rsidRDefault="0017747E" w:rsidP="0017747E">
      <w:pPr>
        <w:pStyle w:val="ListParagraph"/>
        <w:numPr>
          <w:ilvl w:val="0"/>
          <w:numId w:val="14"/>
        </w:numPr>
        <w:rPr>
          <w:lang w:val="mn-MN"/>
        </w:rPr>
      </w:pPr>
      <w:r>
        <w:rPr>
          <w:lang w:val="mn-MN"/>
        </w:rPr>
        <w:t>Багшийн заах арга, ур чадварыг дээшлүүлэхэд зөвлөн туслах</w:t>
      </w:r>
    </w:p>
    <w:p w:rsidR="0017747E" w:rsidRDefault="0017747E" w:rsidP="0017747E">
      <w:pPr>
        <w:pStyle w:val="ListParagraph"/>
        <w:numPr>
          <w:ilvl w:val="0"/>
          <w:numId w:val="14"/>
        </w:numPr>
        <w:rPr>
          <w:lang w:val="mn-MN"/>
        </w:rPr>
      </w:pPr>
      <w:r>
        <w:t xml:space="preserve">MOODLE, KOHA </w:t>
      </w:r>
      <w:r>
        <w:rPr>
          <w:lang w:val="mn-MN"/>
        </w:rPr>
        <w:t>цахим системийн хэрэгжилтийг ханган ажиллах</w:t>
      </w:r>
    </w:p>
    <w:p w:rsidR="0017747E" w:rsidRDefault="0017747E" w:rsidP="0017747E">
      <w:pPr>
        <w:pStyle w:val="ListParagraph"/>
        <w:numPr>
          <w:ilvl w:val="0"/>
          <w:numId w:val="14"/>
        </w:numPr>
        <w:rPr>
          <w:lang w:val="mn-MN"/>
        </w:rPr>
      </w:pPr>
      <w:r>
        <w:rPr>
          <w:lang w:val="mn-MN"/>
        </w:rPr>
        <w:t>Хүүхэд хамгааллын бодлогыг хэрэгжүүлж ажиллах</w:t>
      </w:r>
    </w:p>
    <w:p w:rsidR="0017747E" w:rsidRDefault="0017747E" w:rsidP="0017747E">
      <w:pPr>
        <w:pStyle w:val="ListParagraph"/>
        <w:numPr>
          <w:ilvl w:val="0"/>
          <w:numId w:val="14"/>
        </w:numPr>
        <w:rPr>
          <w:lang w:val="mn-MN"/>
        </w:rPr>
      </w:pPr>
      <w:r>
        <w:rPr>
          <w:lang w:val="mn-MN"/>
        </w:rPr>
        <w:t>Эцэг эхтэй гурван талт гэрээ байгуулж эцэг эхийн хариуцлагыг нэмэгдүүлэх</w:t>
      </w:r>
    </w:p>
    <w:p w:rsidR="0017747E" w:rsidRDefault="0017747E" w:rsidP="0017747E">
      <w:pPr>
        <w:pStyle w:val="ListParagraph"/>
        <w:numPr>
          <w:ilvl w:val="0"/>
          <w:numId w:val="14"/>
        </w:numPr>
        <w:rPr>
          <w:lang w:val="mn-MN"/>
        </w:rPr>
      </w:pPr>
      <w:r>
        <w:rPr>
          <w:lang w:val="mn-MN"/>
        </w:rPr>
        <w:t>Сурах бичиг төлбөртэй ашиглуулах</w:t>
      </w:r>
      <w:r w:rsidR="00C16A4B">
        <w:rPr>
          <w:lang w:val="mn-MN"/>
        </w:rPr>
        <w:t xml:space="preserve"> үйлчилгээг нэвтрүүлэх</w:t>
      </w:r>
    </w:p>
    <w:p w:rsidR="00C16A4B" w:rsidRDefault="00C16A4B" w:rsidP="00C16A4B">
      <w:pPr>
        <w:rPr>
          <w:lang w:val="mn-MN"/>
        </w:rPr>
      </w:pPr>
      <w:r>
        <w:rPr>
          <w:lang w:val="mn-MN"/>
        </w:rPr>
        <w:t xml:space="preserve">Багшийн зорилго: </w:t>
      </w:r>
    </w:p>
    <w:p w:rsidR="00C16A4B" w:rsidRPr="00D5747E" w:rsidRDefault="00865E8F" w:rsidP="007B52D0">
      <w:pPr>
        <w:pStyle w:val="ListParagraph"/>
        <w:numPr>
          <w:ilvl w:val="0"/>
          <w:numId w:val="15"/>
        </w:numPr>
        <w:ind w:left="360"/>
      </w:pPr>
      <w:r>
        <w:rPr>
          <w:lang w:val="mn-MN"/>
        </w:rPr>
        <w:t>Багш ажлын байран дээрээ тасралтгүй хөгжиж, Хичээл бүрийн төлөвлөлтийг сайтар хийж, сурагчдийн хөгжил, төлөвшлийг сайжруулхад анхааран ажиллах</w:t>
      </w:r>
    </w:p>
    <w:p w:rsidR="002A5665" w:rsidRDefault="002A5665" w:rsidP="006B2857">
      <w:pPr>
        <w:pStyle w:val="Heading1"/>
        <w:numPr>
          <w:ilvl w:val="0"/>
          <w:numId w:val="2"/>
        </w:numPr>
        <w:rPr>
          <w:lang w:val="mn-MN"/>
        </w:rPr>
      </w:pPr>
      <w:bookmarkStart w:id="1" w:name="_Toc28191982"/>
      <w:r>
        <w:rPr>
          <w:lang w:val="mn-MN"/>
        </w:rPr>
        <w:t>Стандарт хэрэгжилт</w:t>
      </w:r>
      <w:bookmarkEnd w:id="1"/>
    </w:p>
    <w:tbl>
      <w:tblPr>
        <w:tblStyle w:val="TableGrid"/>
        <w:tblW w:w="0" w:type="auto"/>
        <w:jc w:val="center"/>
        <w:tblLook w:val="04A0" w:firstRow="1" w:lastRow="0" w:firstColumn="1" w:lastColumn="0" w:noHBand="0" w:noVBand="1"/>
      </w:tblPr>
      <w:tblGrid>
        <w:gridCol w:w="682"/>
        <w:gridCol w:w="1022"/>
        <w:gridCol w:w="1035"/>
        <w:gridCol w:w="670"/>
        <w:gridCol w:w="671"/>
        <w:gridCol w:w="675"/>
        <w:gridCol w:w="677"/>
        <w:gridCol w:w="644"/>
        <w:gridCol w:w="585"/>
        <w:gridCol w:w="627"/>
        <w:gridCol w:w="677"/>
      </w:tblGrid>
      <w:tr w:rsidR="002A5665" w:rsidRPr="00B862A6" w:rsidTr="002A5665">
        <w:trPr>
          <w:jc w:val="center"/>
        </w:trPr>
        <w:tc>
          <w:tcPr>
            <w:tcW w:w="682" w:type="dxa"/>
          </w:tcPr>
          <w:p w:rsidR="002A5665" w:rsidRPr="00987CA0" w:rsidRDefault="002A5665" w:rsidP="002A5665">
            <w:pPr>
              <w:pStyle w:val="ListParagraph"/>
              <w:spacing w:line="360" w:lineRule="auto"/>
              <w:ind w:left="0"/>
              <w:rPr>
                <w:rFonts w:cs="Arial"/>
                <w:lang w:val="mn-MN"/>
              </w:rPr>
            </w:pPr>
            <w:r w:rsidRPr="00987CA0">
              <w:rPr>
                <w:rFonts w:cs="Arial"/>
                <w:lang w:val="mn-MN"/>
              </w:rPr>
              <w:t>Д\д</w:t>
            </w:r>
          </w:p>
        </w:tc>
        <w:tc>
          <w:tcPr>
            <w:tcW w:w="1022" w:type="dxa"/>
          </w:tcPr>
          <w:p w:rsidR="002A5665" w:rsidRPr="00987CA0" w:rsidRDefault="002A5665" w:rsidP="002A5665">
            <w:pPr>
              <w:pStyle w:val="ListParagraph"/>
              <w:spacing w:line="360" w:lineRule="auto"/>
              <w:ind w:left="0"/>
              <w:rPr>
                <w:rFonts w:cs="Arial"/>
                <w:lang w:val="mn-MN"/>
              </w:rPr>
            </w:pPr>
            <w:r w:rsidRPr="00987CA0">
              <w:rPr>
                <w:rFonts w:cs="Arial"/>
                <w:lang w:val="mn-MN"/>
              </w:rPr>
              <w:t>Анги</w:t>
            </w:r>
          </w:p>
        </w:tc>
        <w:tc>
          <w:tcPr>
            <w:tcW w:w="1035" w:type="dxa"/>
          </w:tcPr>
          <w:p w:rsidR="002A5665" w:rsidRPr="00987CA0" w:rsidRDefault="002A5665" w:rsidP="002A5665">
            <w:pPr>
              <w:pStyle w:val="ListParagraph"/>
              <w:spacing w:line="360" w:lineRule="auto"/>
              <w:ind w:left="0"/>
              <w:rPr>
                <w:rFonts w:cs="Arial"/>
                <w:lang w:val="mn-MN"/>
              </w:rPr>
            </w:pPr>
            <w:r w:rsidRPr="00987CA0">
              <w:rPr>
                <w:rFonts w:cs="Arial"/>
                <w:lang w:val="mn-MN"/>
              </w:rPr>
              <w:t>С\тоо</w:t>
            </w:r>
          </w:p>
        </w:tc>
        <w:tc>
          <w:tcPr>
            <w:tcW w:w="670" w:type="dxa"/>
          </w:tcPr>
          <w:p w:rsidR="002A5665" w:rsidRPr="00AD16DD" w:rsidRDefault="002A5665" w:rsidP="002A5665">
            <w:pPr>
              <w:pStyle w:val="ListParagraph"/>
              <w:spacing w:line="360" w:lineRule="auto"/>
              <w:ind w:left="0"/>
              <w:rPr>
                <w:rFonts w:cs="Arial"/>
              </w:rPr>
            </w:pPr>
            <w:r>
              <w:rPr>
                <w:rFonts w:cs="Arial"/>
              </w:rPr>
              <w:t>I</w:t>
            </w:r>
          </w:p>
        </w:tc>
        <w:tc>
          <w:tcPr>
            <w:tcW w:w="671" w:type="dxa"/>
          </w:tcPr>
          <w:p w:rsidR="002A5665" w:rsidRPr="00AD16DD" w:rsidRDefault="002A5665" w:rsidP="002A5665">
            <w:pPr>
              <w:pStyle w:val="ListParagraph"/>
              <w:spacing w:line="360" w:lineRule="auto"/>
              <w:ind w:left="0"/>
              <w:rPr>
                <w:rFonts w:cs="Arial"/>
              </w:rPr>
            </w:pPr>
            <w:r>
              <w:rPr>
                <w:rFonts w:cs="Arial"/>
              </w:rPr>
              <w:t>II</w:t>
            </w:r>
          </w:p>
        </w:tc>
        <w:tc>
          <w:tcPr>
            <w:tcW w:w="675" w:type="dxa"/>
          </w:tcPr>
          <w:p w:rsidR="002A5665" w:rsidRPr="00987CA0" w:rsidRDefault="002A5665" w:rsidP="002A5665">
            <w:pPr>
              <w:pStyle w:val="ListParagraph"/>
              <w:spacing w:line="360" w:lineRule="auto"/>
              <w:ind w:left="0"/>
              <w:rPr>
                <w:rFonts w:cs="Arial"/>
              </w:rPr>
            </w:pPr>
            <w:r>
              <w:rPr>
                <w:rFonts w:cs="Arial"/>
              </w:rPr>
              <w:t>III</w:t>
            </w:r>
          </w:p>
        </w:tc>
        <w:tc>
          <w:tcPr>
            <w:tcW w:w="677" w:type="dxa"/>
          </w:tcPr>
          <w:p w:rsidR="002A5665" w:rsidRPr="00987CA0" w:rsidRDefault="002A5665" w:rsidP="002A5665">
            <w:pPr>
              <w:pStyle w:val="ListParagraph"/>
              <w:spacing w:line="360" w:lineRule="auto"/>
              <w:ind w:left="0"/>
              <w:rPr>
                <w:rFonts w:cs="Arial"/>
              </w:rPr>
            </w:pPr>
            <w:r>
              <w:rPr>
                <w:rFonts w:cs="Arial"/>
              </w:rPr>
              <w:t>IV</w:t>
            </w:r>
          </w:p>
        </w:tc>
        <w:tc>
          <w:tcPr>
            <w:tcW w:w="644" w:type="dxa"/>
          </w:tcPr>
          <w:p w:rsidR="002A5665" w:rsidRPr="00987CA0" w:rsidRDefault="002A5665" w:rsidP="002A5665">
            <w:pPr>
              <w:pStyle w:val="ListParagraph"/>
              <w:spacing w:line="360" w:lineRule="auto"/>
              <w:ind w:left="0"/>
              <w:rPr>
                <w:rFonts w:cs="Arial"/>
              </w:rPr>
            </w:pPr>
            <w:r>
              <w:rPr>
                <w:rFonts w:cs="Arial"/>
              </w:rPr>
              <w:t>V</w:t>
            </w:r>
          </w:p>
        </w:tc>
        <w:tc>
          <w:tcPr>
            <w:tcW w:w="585" w:type="dxa"/>
          </w:tcPr>
          <w:p w:rsidR="002A5665" w:rsidRPr="00987CA0" w:rsidRDefault="002A5665" w:rsidP="002A5665">
            <w:pPr>
              <w:pStyle w:val="ListParagraph"/>
              <w:spacing w:line="360" w:lineRule="auto"/>
              <w:ind w:left="0"/>
              <w:rPr>
                <w:rFonts w:cs="Arial"/>
              </w:rPr>
            </w:pPr>
            <w:r>
              <w:rPr>
                <w:rFonts w:cs="Arial"/>
              </w:rPr>
              <w:t>VI</w:t>
            </w:r>
          </w:p>
        </w:tc>
        <w:tc>
          <w:tcPr>
            <w:tcW w:w="627" w:type="dxa"/>
          </w:tcPr>
          <w:p w:rsidR="002A5665" w:rsidRPr="00987CA0" w:rsidRDefault="002A5665" w:rsidP="002A5665">
            <w:pPr>
              <w:pStyle w:val="ListParagraph"/>
              <w:spacing w:line="360" w:lineRule="auto"/>
              <w:ind w:left="0"/>
              <w:rPr>
                <w:rFonts w:cs="Arial"/>
              </w:rPr>
            </w:pPr>
            <w:r>
              <w:rPr>
                <w:rFonts w:cs="Arial"/>
              </w:rPr>
              <w:t>VII</w:t>
            </w:r>
          </w:p>
        </w:tc>
        <w:tc>
          <w:tcPr>
            <w:tcW w:w="677" w:type="dxa"/>
          </w:tcPr>
          <w:p w:rsidR="002A5665" w:rsidRPr="00987CA0" w:rsidRDefault="002A5665" w:rsidP="002A5665">
            <w:pPr>
              <w:pStyle w:val="ListParagraph"/>
              <w:spacing w:line="360" w:lineRule="auto"/>
              <w:ind w:left="0"/>
              <w:rPr>
                <w:rFonts w:cs="Arial"/>
              </w:rPr>
            </w:pPr>
            <w:r>
              <w:rPr>
                <w:rFonts w:cs="Arial"/>
              </w:rPr>
              <w:t>VIII</w:t>
            </w:r>
          </w:p>
        </w:tc>
      </w:tr>
      <w:tr w:rsidR="002A5665" w:rsidRPr="00B862A6" w:rsidTr="002A5665">
        <w:trPr>
          <w:jc w:val="center"/>
        </w:trPr>
        <w:tc>
          <w:tcPr>
            <w:tcW w:w="7965" w:type="dxa"/>
            <w:gridSpan w:val="11"/>
          </w:tcPr>
          <w:p w:rsidR="002A5665" w:rsidRPr="00987CA0" w:rsidRDefault="002A5665" w:rsidP="002A5665">
            <w:pPr>
              <w:pStyle w:val="ListParagraph"/>
              <w:spacing w:line="360" w:lineRule="auto"/>
              <w:ind w:left="0"/>
              <w:jc w:val="center"/>
              <w:rPr>
                <w:rFonts w:cs="Arial"/>
                <w:lang w:val="mn-MN"/>
              </w:rPr>
            </w:pPr>
            <w:r w:rsidRPr="00987CA0">
              <w:rPr>
                <w:rFonts w:cs="Arial"/>
                <w:lang w:val="mn-MN"/>
              </w:rPr>
              <w:t>Нийгэм</w:t>
            </w:r>
          </w:p>
        </w:tc>
      </w:tr>
      <w:tr w:rsidR="002A5665" w:rsidRPr="00B862A6" w:rsidTr="002A5665">
        <w:trPr>
          <w:jc w:val="center"/>
        </w:trPr>
        <w:tc>
          <w:tcPr>
            <w:tcW w:w="682" w:type="dxa"/>
          </w:tcPr>
          <w:p w:rsidR="002A5665" w:rsidRPr="00B24B2F" w:rsidRDefault="00B24B2F" w:rsidP="002A5665">
            <w:pPr>
              <w:pStyle w:val="ListParagraph"/>
              <w:spacing w:line="360" w:lineRule="auto"/>
              <w:ind w:left="0"/>
              <w:rPr>
                <w:rFonts w:cs="Arial"/>
              </w:rPr>
            </w:pPr>
            <w:r>
              <w:rPr>
                <w:rFonts w:cs="Arial"/>
              </w:rPr>
              <w:t>1</w:t>
            </w:r>
          </w:p>
        </w:tc>
        <w:tc>
          <w:tcPr>
            <w:tcW w:w="1022" w:type="dxa"/>
          </w:tcPr>
          <w:p w:rsidR="002A5665" w:rsidRPr="00987CA0" w:rsidRDefault="00865E8F" w:rsidP="002A5665">
            <w:pPr>
              <w:pStyle w:val="ListParagraph"/>
              <w:spacing w:line="360" w:lineRule="auto"/>
              <w:ind w:left="0"/>
              <w:rPr>
                <w:rFonts w:cs="Arial"/>
                <w:lang w:val="mn-MN"/>
              </w:rPr>
            </w:pPr>
            <w:r>
              <w:rPr>
                <w:rFonts w:cs="Arial"/>
                <w:lang w:val="mn-MN"/>
              </w:rPr>
              <w:t>8б</w:t>
            </w:r>
          </w:p>
        </w:tc>
        <w:tc>
          <w:tcPr>
            <w:tcW w:w="1035" w:type="dxa"/>
          </w:tcPr>
          <w:p w:rsidR="002A5665" w:rsidRPr="00AD16DD" w:rsidRDefault="00194F2F" w:rsidP="002A5665">
            <w:pPr>
              <w:pStyle w:val="ListParagraph"/>
              <w:spacing w:line="360" w:lineRule="auto"/>
              <w:ind w:left="0"/>
              <w:rPr>
                <w:rFonts w:cs="Arial"/>
              </w:rPr>
            </w:pPr>
            <w:r>
              <w:rPr>
                <w:rFonts w:cs="Arial"/>
              </w:rPr>
              <w:t>51</w:t>
            </w:r>
          </w:p>
        </w:tc>
        <w:tc>
          <w:tcPr>
            <w:tcW w:w="670" w:type="dxa"/>
          </w:tcPr>
          <w:p w:rsidR="002A5665" w:rsidRPr="00127B5A" w:rsidRDefault="00194F2F" w:rsidP="002A5665">
            <w:pPr>
              <w:pStyle w:val="ListParagraph"/>
              <w:spacing w:line="360" w:lineRule="auto"/>
              <w:ind w:left="0"/>
              <w:rPr>
                <w:rFonts w:cs="Arial"/>
              </w:rPr>
            </w:pPr>
            <w:r>
              <w:rPr>
                <w:rFonts w:cs="Arial"/>
              </w:rPr>
              <w:t>1</w:t>
            </w:r>
          </w:p>
        </w:tc>
        <w:tc>
          <w:tcPr>
            <w:tcW w:w="671" w:type="dxa"/>
          </w:tcPr>
          <w:p w:rsidR="002A5665" w:rsidRPr="00127B5A" w:rsidRDefault="002A5665" w:rsidP="002A5665">
            <w:pPr>
              <w:pStyle w:val="ListParagraph"/>
              <w:spacing w:line="360" w:lineRule="auto"/>
              <w:ind w:left="0"/>
              <w:rPr>
                <w:rFonts w:cs="Arial"/>
              </w:rPr>
            </w:pPr>
            <w:r>
              <w:rPr>
                <w:rFonts w:cs="Arial"/>
              </w:rPr>
              <w:t>0</w:t>
            </w:r>
          </w:p>
        </w:tc>
        <w:tc>
          <w:tcPr>
            <w:tcW w:w="675" w:type="dxa"/>
          </w:tcPr>
          <w:p w:rsidR="002A5665" w:rsidRPr="00127B5A" w:rsidRDefault="00194F2F" w:rsidP="002A5665">
            <w:pPr>
              <w:pStyle w:val="ListParagraph"/>
              <w:spacing w:line="360" w:lineRule="auto"/>
              <w:ind w:left="0"/>
              <w:rPr>
                <w:rFonts w:cs="Arial"/>
              </w:rPr>
            </w:pPr>
            <w:r>
              <w:rPr>
                <w:rFonts w:cs="Arial"/>
              </w:rPr>
              <w:t>0</w:t>
            </w:r>
          </w:p>
        </w:tc>
        <w:tc>
          <w:tcPr>
            <w:tcW w:w="677" w:type="dxa"/>
          </w:tcPr>
          <w:p w:rsidR="002A5665" w:rsidRPr="00127B5A" w:rsidRDefault="002A5665" w:rsidP="002A5665">
            <w:pPr>
              <w:pStyle w:val="ListParagraph"/>
              <w:spacing w:line="360" w:lineRule="auto"/>
              <w:ind w:left="0"/>
              <w:rPr>
                <w:rFonts w:cs="Arial"/>
              </w:rPr>
            </w:pPr>
            <w:r>
              <w:rPr>
                <w:rFonts w:cs="Arial"/>
              </w:rPr>
              <w:t>0</w:t>
            </w:r>
          </w:p>
        </w:tc>
        <w:tc>
          <w:tcPr>
            <w:tcW w:w="644" w:type="dxa"/>
          </w:tcPr>
          <w:p w:rsidR="002A5665" w:rsidRPr="00127B5A" w:rsidRDefault="00194F2F" w:rsidP="002A5665">
            <w:pPr>
              <w:pStyle w:val="ListParagraph"/>
              <w:spacing w:line="360" w:lineRule="auto"/>
              <w:ind w:left="0"/>
              <w:rPr>
                <w:rFonts w:cs="Arial"/>
              </w:rPr>
            </w:pPr>
            <w:r>
              <w:rPr>
                <w:rFonts w:cs="Arial"/>
              </w:rPr>
              <w:t>15</w:t>
            </w:r>
          </w:p>
        </w:tc>
        <w:tc>
          <w:tcPr>
            <w:tcW w:w="585" w:type="dxa"/>
          </w:tcPr>
          <w:p w:rsidR="002A5665" w:rsidRPr="00987CA0" w:rsidRDefault="00194F2F" w:rsidP="002A5665">
            <w:pPr>
              <w:pStyle w:val="ListParagraph"/>
              <w:spacing w:line="360" w:lineRule="auto"/>
              <w:ind w:left="0"/>
              <w:rPr>
                <w:rFonts w:cs="Arial"/>
              </w:rPr>
            </w:pPr>
            <w:r>
              <w:rPr>
                <w:rFonts w:cs="Arial"/>
              </w:rPr>
              <w:t>1</w:t>
            </w:r>
          </w:p>
        </w:tc>
        <w:tc>
          <w:tcPr>
            <w:tcW w:w="627" w:type="dxa"/>
          </w:tcPr>
          <w:p w:rsidR="002A5665" w:rsidRPr="00987CA0" w:rsidRDefault="00194F2F" w:rsidP="002A5665">
            <w:pPr>
              <w:pStyle w:val="ListParagraph"/>
              <w:spacing w:line="360" w:lineRule="auto"/>
              <w:ind w:left="0"/>
              <w:rPr>
                <w:rFonts w:cs="Arial"/>
              </w:rPr>
            </w:pPr>
            <w:r>
              <w:rPr>
                <w:rFonts w:cs="Arial"/>
              </w:rPr>
              <w:t>7</w:t>
            </w:r>
          </w:p>
        </w:tc>
        <w:tc>
          <w:tcPr>
            <w:tcW w:w="677" w:type="dxa"/>
          </w:tcPr>
          <w:p w:rsidR="002A5665" w:rsidRPr="00987CA0" w:rsidRDefault="00194F2F" w:rsidP="002A5665">
            <w:pPr>
              <w:pStyle w:val="ListParagraph"/>
              <w:spacing w:line="360" w:lineRule="auto"/>
              <w:ind w:left="0"/>
              <w:rPr>
                <w:rFonts w:cs="Arial"/>
              </w:rPr>
            </w:pPr>
            <w:r>
              <w:rPr>
                <w:rFonts w:cs="Arial"/>
              </w:rPr>
              <w:t>27</w:t>
            </w:r>
          </w:p>
        </w:tc>
      </w:tr>
      <w:tr w:rsidR="002A5665" w:rsidRPr="00B862A6" w:rsidTr="002A5665">
        <w:trPr>
          <w:jc w:val="center"/>
        </w:trPr>
        <w:tc>
          <w:tcPr>
            <w:tcW w:w="682" w:type="dxa"/>
          </w:tcPr>
          <w:p w:rsidR="002A5665" w:rsidRPr="00B24B2F" w:rsidRDefault="00B24B2F" w:rsidP="002A5665">
            <w:pPr>
              <w:pStyle w:val="ListParagraph"/>
              <w:spacing w:line="360" w:lineRule="auto"/>
              <w:ind w:left="0"/>
              <w:rPr>
                <w:rFonts w:cs="Arial"/>
              </w:rPr>
            </w:pPr>
            <w:r>
              <w:rPr>
                <w:rFonts w:cs="Arial"/>
              </w:rPr>
              <w:t>2</w:t>
            </w:r>
          </w:p>
        </w:tc>
        <w:tc>
          <w:tcPr>
            <w:tcW w:w="1022" w:type="dxa"/>
          </w:tcPr>
          <w:p w:rsidR="002A5665" w:rsidRPr="00987CA0" w:rsidRDefault="00865E8F" w:rsidP="002A5665">
            <w:pPr>
              <w:pStyle w:val="ListParagraph"/>
              <w:spacing w:line="360" w:lineRule="auto"/>
              <w:ind w:left="0"/>
              <w:rPr>
                <w:rFonts w:cs="Arial"/>
              </w:rPr>
            </w:pPr>
            <w:r>
              <w:rPr>
                <w:rFonts w:cs="Arial"/>
                <w:lang w:val="mn-MN"/>
              </w:rPr>
              <w:t>8д</w:t>
            </w:r>
          </w:p>
        </w:tc>
        <w:tc>
          <w:tcPr>
            <w:tcW w:w="1035" w:type="dxa"/>
          </w:tcPr>
          <w:p w:rsidR="002A5665" w:rsidRPr="008D5A25" w:rsidRDefault="008D5A25" w:rsidP="002A5665">
            <w:pPr>
              <w:pStyle w:val="ListParagraph"/>
              <w:spacing w:line="360" w:lineRule="auto"/>
              <w:ind w:left="0"/>
              <w:rPr>
                <w:rFonts w:cs="Arial"/>
              </w:rPr>
            </w:pPr>
            <w:r>
              <w:rPr>
                <w:rFonts w:cs="Arial"/>
              </w:rPr>
              <w:t>53</w:t>
            </w:r>
          </w:p>
        </w:tc>
        <w:tc>
          <w:tcPr>
            <w:tcW w:w="670" w:type="dxa"/>
          </w:tcPr>
          <w:p w:rsidR="002A5665" w:rsidRPr="00987CA0" w:rsidRDefault="002A5665" w:rsidP="002A5665">
            <w:pPr>
              <w:pStyle w:val="ListParagraph"/>
              <w:spacing w:line="360" w:lineRule="auto"/>
              <w:ind w:left="0"/>
              <w:rPr>
                <w:rFonts w:cs="Arial"/>
              </w:rPr>
            </w:pPr>
            <w:r>
              <w:rPr>
                <w:rFonts w:cs="Arial"/>
              </w:rPr>
              <w:t>0</w:t>
            </w:r>
          </w:p>
        </w:tc>
        <w:tc>
          <w:tcPr>
            <w:tcW w:w="671" w:type="dxa"/>
          </w:tcPr>
          <w:p w:rsidR="002A5665" w:rsidRPr="00987CA0" w:rsidRDefault="002A5665" w:rsidP="002A5665">
            <w:pPr>
              <w:pStyle w:val="ListParagraph"/>
              <w:spacing w:line="360" w:lineRule="auto"/>
              <w:ind w:left="0"/>
              <w:rPr>
                <w:rFonts w:cs="Arial"/>
              </w:rPr>
            </w:pPr>
            <w:r>
              <w:rPr>
                <w:rFonts w:cs="Arial"/>
              </w:rPr>
              <w:t>0</w:t>
            </w:r>
          </w:p>
        </w:tc>
        <w:tc>
          <w:tcPr>
            <w:tcW w:w="675" w:type="dxa"/>
          </w:tcPr>
          <w:p w:rsidR="002A5665" w:rsidRPr="00987CA0" w:rsidRDefault="002A5665" w:rsidP="002A5665">
            <w:pPr>
              <w:pStyle w:val="ListParagraph"/>
              <w:spacing w:line="360" w:lineRule="auto"/>
              <w:ind w:left="0"/>
              <w:rPr>
                <w:rFonts w:cs="Arial"/>
              </w:rPr>
            </w:pPr>
            <w:r>
              <w:rPr>
                <w:rFonts w:cs="Arial"/>
              </w:rPr>
              <w:t>0</w:t>
            </w:r>
          </w:p>
        </w:tc>
        <w:tc>
          <w:tcPr>
            <w:tcW w:w="677" w:type="dxa"/>
          </w:tcPr>
          <w:p w:rsidR="002A5665" w:rsidRPr="00987CA0" w:rsidRDefault="008D5A25" w:rsidP="002A5665">
            <w:pPr>
              <w:pStyle w:val="ListParagraph"/>
              <w:spacing w:line="360" w:lineRule="auto"/>
              <w:ind w:left="0"/>
              <w:rPr>
                <w:rFonts w:cs="Arial"/>
              </w:rPr>
            </w:pPr>
            <w:r>
              <w:rPr>
                <w:rFonts w:cs="Arial"/>
              </w:rPr>
              <w:t>2</w:t>
            </w:r>
          </w:p>
        </w:tc>
        <w:tc>
          <w:tcPr>
            <w:tcW w:w="644" w:type="dxa"/>
          </w:tcPr>
          <w:p w:rsidR="002A5665" w:rsidRPr="00127B5A" w:rsidRDefault="008D5A25" w:rsidP="002A5665">
            <w:pPr>
              <w:pStyle w:val="ListParagraph"/>
              <w:spacing w:line="360" w:lineRule="auto"/>
              <w:ind w:left="0"/>
              <w:rPr>
                <w:rFonts w:cs="Arial"/>
              </w:rPr>
            </w:pPr>
            <w:r>
              <w:rPr>
                <w:rFonts w:cs="Arial"/>
              </w:rPr>
              <w:t>6</w:t>
            </w:r>
          </w:p>
        </w:tc>
        <w:tc>
          <w:tcPr>
            <w:tcW w:w="585" w:type="dxa"/>
          </w:tcPr>
          <w:p w:rsidR="002A5665" w:rsidRPr="00987CA0" w:rsidRDefault="00B24B2F" w:rsidP="002A5665">
            <w:pPr>
              <w:pStyle w:val="ListParagraph"/>
              <w:spacing w:line="360" w:lineRule="auto"/>
              <w:ind w:left="0"/>
              <w:rPr>
                <w:rFonts w:cs="Arial"/>
              </w:rPr>
            </w:pPr>
            <w:r>
              <w:rPr>
                <w:rFonts w:cs="Arial"/>
              </w:rPr>
              <w:t>3</w:t>
            </w:r>
          </w:p>
        </w:tc>
        <w:tc>
          <w:tcPr>
            <w:tcW w:w="627" w:type="dxa"/>
          </w:tcPr>
          <w:p w:rsidR="002A5665" w:rsidRPr="00987CA0" w:rsidRDefault="008D5A25" w:rsidP="002A5665">
            <w:pPr>
              <w:pStyle w:val="ListParagraph"/>
              <w:spacing w:line="360" w:lineRule="auto"/>
              <w:ind w:left="0"/>
              <w:rPr>
                <w:rFonts w:cs="Arial"/>
              </w:rPr>
            </w:pPr>
            <w:r>
              <w:rPr>
                <w:rFonts w:cs="Arial"/>
              </w:rPr>
              <w:t>9</w:t>
            </w:r>
          </w:p>
        </w:tc>
        <w:tc>
          <w:tcPr>
            <w:tcW w:w="677" w:type="dxa"/>
          </w:tcPr>
          <w:p w:rsidR="002A5665" w:rsidRPr="00987CA0" w:rsidRDefault="008D5A25" w:rsidP="002A5665">
            <w:pPr>
              <w:pStyle w:val="ListParagraph"/>
              <w:spacing w:line="360" w:lineRule="auto"/>
              <w:ind w:left="0"/>
              <w:rPr>
                <w:rFonts w:cs="Arial"/>
              </w:rPr>
            </w:pPr>
            <w:r>
              <w:rPr>
                <w:rFonts w:cs="Arial"/>
              </w:rPr>
              <w:t>33</w:t>
            </w:r>
          </w:p>
        </w:tc>
      </w:tr>
      <w:tr w:rsidR="00865E8F" w:rsidRPr="00B862A6" w:rsidTr="002A5665">
        <w:trPr>
          <w:jc w:val="center"/>
        </w:trPr>
        <w:tc>
          <w:tcPr>
            <w:tcW w:w="682" w:type="dxa"/>
          </w:tcPr>
          <w:p w:rsidR="00865E8F" w:rsidRPr="00865E8F" w:rsidRDefault="00865E8F" w:rsidP="00865E8F">
            <w:pPr>
              <w:pStyle w:val="ListParagraph"/>
              <w:spacing w:line="360" w:lineRule="auto"/>
              <w:ind w:left="0"/>
              <w:rPr>
                <w:rFonts w:cs="Arial"/>
                <w:lang w:val="mn-MN"/>
              </w:rPr>
            </w:pPr>
            <w:r>
              <w:rPr>
                <w:rFonts w:cs="Arial"/>
                <w:lang w:val="mn-MN"/>
              </w:rPr>
              <w:t>3</w:t>
            </w:r>
          </w:p>
        </w:tc>
        <w:tc>
          <w:tcPr>
            <w:tcW w:w="1022" w:type="dxa"/>
          </w:tcPr>
          <w:p w:rsidR="00865E8F" w:rsidRDefault="00865E8F" w:rsidP="00865E8F">
            <w:pPr>
              <w:pStyle w:val="ListParagraph"/>
              <w:spacing w:line="360" w:lineRule="auto"/>
              <w:ind w:left="0"/>
              <w:rPr>
                <w:rFonts w:cs="Arial"/>
                <w:lang w:val="mn-MN"/>
              </w:rPr>
            </w:pPr>
            <w:r>
              <w:rPr>
                <w:rFonts w:cs="Arial"/>
                <w:lang w:val="mn-MN"/>
              </w:rPr>
              <w:t>10г</w:t>
            </w:r>
          </w:p>
        </w:tc>
        <w:tc>
          <w:tcPr>
            <w:tcW w:w="1035" w:type="dxa"/>
          </w:tcPr>
          <w:p w:rsidR="00865E8F" w:rsidRPr="00194F2F" w:rsidRDefault="00194F2F" w:rsidP="00865E8F">
            <w:pPr>
              <w:pStyle w:val="ListParagraph"/>
              <w:spacing w:line="360" w:lineRule="auto"/>
              <w:ind w:left="0"/>
              <w:rPr>
                <w:rFonts w:cs="Arial"/>
              </w:rPr>
            </w:pPr>
            <w:r>
              <w:rPr>
                <w:rFonts w:cs="Arial"/>
              </w:rPr>
              <w:t>39</w:t>
            </w:r>
          </w:p>
        </w:tc>
        <w:tc>
          <w:tcPr>
            <w:tcW w:w="670" w:type="dxa"/>
          </w:tcPr>
          <w:p w:rsidR="00865E8F" w:rsidRDefault="00865E8F" w:rsidP="00865E8F">
            <w:pPr>
              <w:pStyle w:val="ListParagraph"/>
              <w:spacing w:line="360" w:lineRule="auto"/>
              <w:ind w:left="0"/>
              <w:rPr>
                <w:rFonts w:cs="Arial"/>
              </w:rPr>
            </w:pPr>
            <w:r>
              <w:rPr>
                <w:rFonts w:cs="Arial"/>
              </w:rPr>
              <w:t>0</w:t>
            </w:r>
          </w:p>
        </w:tc>
        <w:tc>
          <w:tcPr>
            <w:tcW w:w="671" w:type="dxa"/>
          </w:tcPr>
          <w:p w:rsidR="00865E8F" w:rsidRDefault="00865E8F" w:rsidP="00865E8F">
            <w:pPr>
              <w:pStyle w:val="ListParagraph"/>
              <w:spacing w:line="360" w:lineRule="auto"/>
              <w:ind w:left="0"/>
              <w:rPr>
                <w:rFonts w:cs="Arial"/>
              </w:rPr>
            </w:pPr>
            <w:r>
              <w:rPr>
                <w:rFonts w:cs="Arial"/>
              </w:rPr>
              <w:t>0</w:t>
            </w:r>
          </w:p>
        </w:tc>
        <w:tc>
          <w:tcPr>
            <w:tcW w:w="675" w:type="dxa"/>
          </w:tcPr>
          <w:p w:rsidR="00865E8F" w:rsidRDefault="00865E8F" w:rsidP="00865E8F">
            <w:pPr>
              <w:pStyle w:val="ListParagraph"/>
              <w:spacing w:line="360" w:lineRule="auto"/>
              <w:ind w:left="0"/>
              <w:rPr>
                <w:rFonts w:cs="Arial"/>
              </w:rPr>
            </w:pPr>
            <w:r>
              <w:rPr>
                <w:rFonts w:cs="Arial"/>
              </w:rPr>
              <w:t>1</w:t>
            </w:r>
          </w:p>
        </w:tc>
        <w:tc>
          <w:tcPr>
            <w:tcW w:w="677" w:type="dxa"/>
          </w:tcPr>
          <w:p w:rsidR="00865E8F" w:rsidRDefault="00865E8F" w:rsidP="00865E8F">
            <w:pPr>
              <w:pStyle w:val="ListParagraph"/>
              <w:spacing w:line="360" w:lineRule="auto"/>
              <w:ind w:left="0"/>
              <w:rPr>
                <w:rFonts w:cs="Arial"/>
              </w:rPr>
            </w:pPr>
            <w:r>
              <w:rPr>
                <w:rFonts w:cs="Arial"/>
              </w:rPr>
              <w:t>1</w:t>
            </w:r>
          </w:p>
        </w:tc>
        <w:tc>
          <w:tcPr>
            <w:tcW w:w="644" w:type="dxa"/>
          </w:tcPr>
          <w:p w:rsidR="00865E8F" w:rsidRDefault="00865E8F" w:rsidP="00865E8F">
            <w:pPr>
              <w:pStyle w:val="ListParagraph"/>
              <w:spacing w:line="360" w:lineRule="auto"/>
              <w:ind w:left="0"/>
              <w:rPr>
                <w:rFonts w:cs="Arial"/>
              </w:rPr>
            </w:pPr>
            <w:r>
              <w:rPr>
                <w:rFonts w:cs="Arial"/>
              </w:rPr>
              <w:t>3</w:t>
            </w:r>
          </w:p>
        </w:tc>
        <w:tc>
          <w:tcPr>
            <w:tcW w:w="585" w:type="dxa"/>
          </w:tcPr>
          <w:p w:rsidR="00865E8F" w:rsidRDefault="00865E8F" w:rsidP="00865E8F">
            <w:pPr>
              <w:pStyle w:val="ListParagraph"/>
              <w:spacing w:line="360" w:lineRule="auto"/>
              <w:ind w:left="0"/>
              <w:rPr>
                <w:rFonts w:cs="Arial"/>
              </w:rPr>
            </w:pPr>
            <w:r>
              <w:rPr>
                <w:rFonts w:cs="Arial"/>
              </w:rPr>
              <w:t>4</w:t>
            </w:r>
          </w:p>
        </w:tc>
        <w:tc>
          <w:tcPr>
            <w:tcW w:w="627" w:type="dxa"/>
          </w:tcPr>
          <w:p w:rsidR="00865E8F" w:rsidRDefault="00865E8F" w:rsidP="00865E8F">
            <w:pPr>
              <w:pStyle w:val="ListParagraph"/>
              <w:spacing w:line="360" w:lineRule="auto"/>
              <w:ind w:left="0"/>
              <w:rPr>
                <w:rFonts w:cs="Arial"/>
              </w:rPr>
            </w:pPr>
            <w:r>
              <w:rPr>
                <w:rFonts w:cs="Arial"/>
              </w:rPr>
              <w:t>11</w:t>
            </w:r>
          </w:p>
        </w:tc>
        <w:tc>
          <w:tcPr>
            <w:tcW w:w="677" w:type="dxa"/>
          </w:tcPr>
          <w:p w:rsidR="00865E8F" w:rsidRDefault="00865E8F" w:rsidP="00865E8F">
            <w:pPr>
              <w:pStyle w:val="ListParagraph"/>
              <w:spacing w:line="360" w:lineRule="auto"/>
              <w:ind w:left="0"/>
              <w:rPr>
                <w:rFonts w:cs="Arial"/>
              </w:rPr>
            </w:pPr>
            <w:r>
              <w:rPr>
                <w:rFonts w:cs="Arial"/>
              </w:rPr>
              <w:t>19</w:t>
            </w:r>
          </w:p>
        </w:tc>
      </w:tr>
      <w:tr w:rsidR="00865E8F" w:rsidRPr="00B862A6" w:rsidTr="002A5665">
        <w:trPr>
          <w:jc w:val="center"/>
        </w:trPr>
        <w:tc>
          <w:tcPr>
            <w:tcW w:w="682" w:type="dxa"/>
          </w:tcPr>
          <w:p w:rsidR="00865E8F" w:rsidRDefault="00865E8F" w:rsidP="00865E8F">
            <w:pPr>
              <w:pStyle w:val="ListParagraph"/>
              <w:spacing w:line="360" w:lineRule="auto"/>
              <w:ind w:left="0"/>
              <w:rPr>
                <w:rFonts w:cs="Arial"/>
                <w:lang w:val="mn-MN"/>
              </w:rPr>
            </w:pPr>
            <w:r>
              <w:rPr>
                <w:rFonts w:cs="Arial"/>
                <w:lang w:val="mn-MN"/>
              </w:rPr>
              <w:t>4</w:t>
            </w:r>
          </w:p>
        </w:tc>
        <w:tc>
          <w:tcPr>
            <w:tcW w:w="1022" w:type="dxa"/>
          </w:tcPr>
          <w:p w:rsidR="00865E8F" w:rsidRDefault="00865E8F" w:rsidP="00865E8F">
            <w:pPr>
              <w:pStyle w:val="ListParagraph"/>
              <w:spacing w:line="360" w:lineRule="auto"/>
              <w:ind w:left="0"/>
              <w:rPr>
                <w:rFonts w:cs="Arial"/>
                <w:lang w:val="mn-MN"/>
              </w:rPr>
            </w:pPr>
            <w:r>
              <w:rPr>
                <w:rFonts w:cs="Arial"/>
                <w:lang w:val="mn-MN"/>
              </w:rPr>
              <w:t>10в</w:t>
            </w:r>
          </w:p>
        </w:tc>
        <w:tc>
          <w:tcPr>
            <w:tcW w:w="1035" w:type="dxa"/>
          </w:tcPr>
          <w:p w:rsidR="00865E8F" w:rsidRPr="00194F2F" w:rsidRDefault="00194F2F" w:rsidP="00865E8F">
            <w:pPr>
              <w:pStyle w:val="ListParagraph"/>
              <w:spacing w:line="360" w:lineRule="auto"/>
              <w:ind w:left="0"/>
              <w:rPr>
                <w:rFonts w:cs="Arial"/>
              </w:rPr>
            </w:pPr>
            <w:r>
              <w:rPr>
                <w:rFonts w:cs="Arial"/>
              </w:rPr>
              <w:t>60</w:t>
            </w:r>
          </w:p>
        </w:tc>
        <w:tc>
          <w:tcPr>
            <w:tcW w:w="670" w:type="dxa"/>
          </w:tcPr>
          <w:p w:rsidR="00865E8F" w:rsidRDefault="003614EB" w:rsidP="00865E8F">
            <w:pPr>
              <w:pStyle w:val="ListParagraph"/>
              <w:spacing w:line="360" w:lineRule="auto"/>
              <w:ind w:left="0"/>
              <w:rPr>
                <w:rFonts w:cs="Arial"/>
              </w:rPr>
            </w:pPr>
            <w:r>
              <w:rPr>
                <w:rFonts w:cs="Arial"/>
              </w:rPr>
              <w:t>6</w:t>
            </w:r>
          </w:p>
        </w:tc>
        <w:tc>
          <w:tcPr>
            <w:tcW w:w="671" w:type="dxa"/>
          </w:tcPr>
          <w:p w:rsidR="00865E8F" w:rsidRDefault="003614EB" w:rsidP="00865E8F">
            <w:pPr>
              <w:pStyle w:val="ListParagraph"/>
              <w:spacing w:line="360" w:lineRule="auto"/>
              <w:ind w:left="0"/>
              <w:rPr>
                <w:rFonts w:cs="Arial"/>
              </w:rPr>
            </w:pPr>
            <w:r>
              <w:rPr>
                <w:rFonts w:cs="Arial"/>
              </w:rPr>
              <w:t>5</w:t>
            </w:r>
          </w:p>
        </w:tc>
        <w:tc>
          <w:tcPr>
            <w:tcW w:w="675" w:type="dxa"/>
          </w:tcPr>
          <w:p w:rsidR="00865E8F" w:rsidRDefault="003614EB" w:rsidP="00865E8F">
            <w:pPr>
              <w:pStyle w:val="ListParagraph"/>
              <w:spacing w:line="360" w:lineRule="auto"/>
              <w:ind w:left="0"/>
              <w:rPr>
                <w:rFonts w:cs="Arial"/>
              </w:rPr>
            </w:pPr>
            <w:r>
              <w:rPr>
                <w:rFonts w:cs="Arial"/>
              </w:rPr>
              <w:t>0</w:t>
            </w:r>
          </w:p>
        </w:tc>
        <w:tc>
          <w:tcPr>
            <w:tcW w:w="677" w:type="dxa"/>
          </w:tcPr>
          <w:p w:rsidR="00865E8F" w:rsidRDefault="003614EB" w:rsidP="00865E8F">
            <w:pPr>
              <w:pStyle w:val="ListParagraph"/>
              <w:spacing w:line="360" w:lineRule="auto"/>
              <w:ind w:left="0"/>
              <w:rPr>
                <w:rFonts w:cs="Arial"/>
              </w:rPr>
            </w:pPr>
            <w:r>
              <w:rPr>
                <w:rFonts w:cs="Arial"/>
              </w:rPr>
              <w:t>1</w:t>
            </w:r>
          </w:p>
        </w:tc>
        <w:tc>
          <w:tcPr>
            <w:tcW w:w="644" w:type="dxa"/>
          </w:tcPr>
          <w:p w:rsidR="00865E8F" w:rsidRDefault="003614EB" w:rsidP="00865E8F">
            <w:pPr>
              <w:pStyle w:val="ListParagraph"/>
              <w:spacing w:line="360" w:lineRule="auto"/>
              <w:ind w:left="0"/>
              <w:rPr>
                <w:rFonts w:cs="Arial"/>
              </w:rPr>
            </w:pPr>
            <w:r>
              <w:rPr>
                <w:rFonts w:cs="Arial"/>
              </w:rPr>
              <w:t>5</w:t>
            </w:r>
          </w:p>
        </w:tc>
        <w:tc>
          <w:tcPr>
            <w:tcW w:w="585" w:type="dxa"/>
          </w:tcPr>
          <w:p w:rsidR="00865E8F" w:rsidRDefault="003614EB" w:rsidP="00865E8F">
            <w:pPr>
              <w:pStyle w:val="ListParagraph"/>
              <w:spacing w:line="360" w:lineRule="auto"/>
              <w:ind w:left="0"/>
              <w:rPr>
                <w:rFonts w:cs="Arial"/>
              </w:rPr>
            </w:pPr>
            <w:r>
              <w:rPr>
                <w:rFonts w:cs="Arial"/>
              </w:rPr>
              <w:t>9</w:t>
            </w:r>
          </w:p>
        </w:tc>
        <w:tc>
          <w:tcPr>
            <w:tcW w:w="627" w:type="dxa"/>
          </w:tcPr>
          <w:p w:rsidR="00865E8F" w:rsidRDefault="003614EB" w:rsidP="00865E8F">
            <w:pPr>
              <w:pStyle w:val="ListParagraph"/>
              <w:spacing w:line="360" w:lineRule="auto"/>
              <w:ind w:left="0"/>
              <w:rPr>
                <w:rFonts w:cs="Arial"/>
              </w:rPr>
            </w:pPr>
            <w:r>
              <w:rPr>
                <w:rFonts w:cs="Arial"/>
              </w:rPr>
              <w:t>17</w:t>
            </w:r>
          </w:p>
        </w:tc>
        <w:tc>
          <w:tcPr>
            <w:tcW w:w="677" w:type="dxa"/>
          </w:tcPr>
          <w:p w:rsidR="00865E8F" w:rsidRDefault="003614EB" w:rsidP="00865E8F">
            <w:pPr>
              <w:pStyle w:val="ListParagraph"/>
              <w:spacing w:line="360" w:lineRule="auto"/>
              <w:ind w:left="0"/>
              <w:rPr>
                <w:rFonts w:cs="Arial"/>
              </w:rPr>
            </w:pPr>
            <w:r>
              <w:rPr>
                <w:rFonts w:cs="Arial"/>
              </w:rPr>
              <w:t>17</w:t>
            </w:r>
          </w:p>
        </w:tc>
      </w:tr>
      <w:tr w:rsidR="00865E8F" w:rsidRPr="00B862A6" w:rsidTr="002A5665">
        <w:trPr>
          <w:jc w:val="center"/>
        </w:trPr>
        <w:tc>
          <w:tcPr>
            <w:tcW w:w="7965" w:type="dxa"/>
            <w:gridSpan w:val="11"/>
          </w:tcPr>
          <w:p w:rsidR="00865E8F" w:rsidRPr="00987CA0" w:rsidRDefault="00865E8F" w:rsidP="00865E8F">
            <w:pPr>
              <w:pStyle w:val="ListParagraph"/>
              <w:spacing w:line="360" w:lineRule="auto"/>
              <w:ind w:left="0"/>
              <w:jc w:val="center"/>
              <w:rPr>
                <w:rFonts w:cs="Arial"/>
                <w:lang w:val="mn-MN"/>
              </w:rPr>
            </w:pPr>
            <w:r w:rsidRPr="00987CA0">
              <w:rPr>
                <w:rFonts w:cs="Arial"/>
                <w:lang w:val="mn-MN"/>
              </w:rPr>
              <w:t>Түүх</w:t>
            </w:r>
          </w:p>
        </w:tc>
      </w:tr>
      <w:tr w:rsidR="00865E8F" w:rsidRPr="00B862A6" w:rsidTr="002A5665">
        <w:trPr>
          <w:jc w:val="center"/>
        </w:trPr>
        <w:tc>
          <w:tcPr>
            <w:tcW w:w="682" w:type="dxa"/>
          </w:tcPr>
          <w:p w:rsidR="00865E8F" w:rsidRPr="00987CA0" w:rsidRDefault="00865E8F" w:rsidP="00865E8F">
            <w:pPr>
              <w:pStyle w:val="ListParagraph"/>
              <w:spacing w:line="360" w:lineRule="auto"/>
              <w:ind w:left="0"/>
              <w:rPr>
                <w:rFonts w:cs="Arial"/>
              </w:rPr>
            </w:pPr>
            <w:r>
              <w:rPr>
                <w:rFonts w:cs="Arial"/>
              </w:rPr>
              <w:t>1</w:t>
            </w:r>
          </w:p>
        </w:tc>
        <w:tc>
          <w:tcPr>
            <w:tcW w:w="1022" w:type="dxa"/>
          </w:tcPr>
          <w:p w:rsidR="00865E8F" w:rsidRPr="00987CA0" w:rsidRDefault="00865E8F" w:rsidP="00865E8F">
            <w:pPr>
              <w:pStyle w:val="ListParagraph"/>
              <w:spacing w:line="360" w:lineRule="auto"/>
              <w:ind w:left="0"/>
              <w:rPr>
                <w:rFonts w:cs="Arial"/>
                <w:lang w:val="mn-MN"/>
              </w:rPr>
            </w:pPr>
            <w:r>
              <w:rPr>
                <w:rFonts w:cs="Arial"/>
                <w:lang w:val="mn-MN"/>
              </w:rPr>
              <w:t>7б</w:t>
            </w:r>
          </w:p>
        </w:tc>
        <w:tc>
          <w:tcPr>
            <w:tcW w:w="1035" w:type="dxa"/>
          </w:tcPr>
          <w:p w:rsidR="00865E8F" w:rsidRPr="002A5665" w:rsidRDefault="00865E8F" w:rsidP="00865E8F">
            <w:pPr>
              <w:pStyle w:val="ListParagraph"/>
              <w:spacing w:line="360" w:lineRule="auto"/>
              <w:ind w:left="0"/>
              <w:rPr>
                <w:rFonts w:cs="Arial"/>
                <w:lang w:val="mn-MN"/>
              </w:rPr>
            </w:pPr>
            <w:r>
              <w:rPr>
                <w:rFonts w:cs="Arial"/>
                <w:lang w:val="mn-MN"/>
              </w:rPr>
              <w:t>56</w:t>
            </w:r>
          </w:p>
        </w:tc>
        <w:tc>
          <w:tcPr>
            <w:tcW w:w="670" w:type="dxa"/>
          </w:tcPr>
          <w:p w:rsidR="00865E8F" w:rsidRPr="00E6089B" w:rsidRDefault="00865E8F" w:rsidP="00865E8F">
            <w:pPr>
              <w:pStyle w:val="ListParagraph"/>
              <w:spacing w:line="360" w:lineRule="auto"/>
              <w:ind w:left="0"/>
              <w:rPr>
                <w:rFonts w:cs="Arial"/>
              </w:rPr>
            </w:pPr>
            <w:r>
              <w:rPr>
                <w:rFonts w:cs="Arial"/>
              </w:rPr>
              <w:t>0</w:t>
            </w:r>
          </w:p>
        </w:tc>
        <w:tc>
          <w:tcPr>
            <w:tcW w:w="671" w:type="dxa"/>
          </w:tcPr>
          <w:p w:rsidR="00865E8F" w:rsidRPr="00E6089B" w:rsidRDefault="00865E8F" w:rsidP="00865E8F">
            <w:pPr>
              <w:pStyle w:val="ListParagraph"/>
              <w:spacing w:line="360" w:lineRule="auto"/>
              <w:ind w:left="0"/>
              <w:rPr>
                <w:rFonts w:cs="Arial"/>
              </w:rPr>
            </w:pPr>
            <w:r>
              <w:rPr>
                <w:rFonts w:cs="Arial"/>
              </w:rPr>
              <w:t>0</w:t>
            </w:r>
          </w:p>
        </w:tc>
        <w:tc>
          <w:tcPr>
            <w:tcW w:w="675" w:type="dxa"/>
          </w:tcPr>
          <w:p w:rsidR="00865E8F" w:rsidRPr="00E6089B" w:rsidRDefault="00865E8F" w:rsidP="00865E8F">
            <w:pPr>
              <w:pStyle w:val="ListParagraph"/>
              <w:spacing w:line="360" w:lineRule="auto"/>
              <w:ind w:left="0"/>
              <w:rPr>
                <w:rFonts w:cs="Arial"/>
              </w:rPr>
            </w:pPr>
            <w:r>
              <w:rPr>
                <w:rFonts w:cs="Arial"/>
              </w:rPr>
              <w:t>0</w:t>
            </w:r>
          </w:p>
        </w:tc>
        <w:tc>
          <w:tcPr>
            <w:tcW w:w="677" w:type="dxa"/>
          </w:tcPr>
          <w:p w:rsidR="00865E8F" w:rsidRPr="00E6089B" w:rsidRDefault="003614EB" w:rsidP="00865E8F">
            <w:pPr>
              <w:pStyle w:val="ListParagraph"/>
              <w:spacing w:line="360" w:lineRule="auto"/>
              <w:ind w:left="0"/>
              <w:rPr>
                <w:rFonts w:cs="Arial"/>
              </w:rPr>
            </w:pPr>
            <w:r>
              <w:rPr>
                <w:rFonts w:cs="Arial"/>
              </w:rPr>
              <w:t>2</w:t>
            </w:r>
          </w:p>
        </w:tc>
        <w:tc>
          <w:tcPr>
            <w:tcW w:w="644" w:type="dxa"/>
          </w:tcPr>
          <w:p w:rsidR="00865E8F" w:rsidRPr="00E6089B" w:rsidRDefault="003614EB" w:rsidP="00865E8F">
            <w:pPr>
              <w:pStyle w:val="ListParagraph"/>
              <w:spacing w:line="360" w:lineRule="auto"/>
              <w:ind w:left="0"/>
              <w:rPr>
                <w:rFonts w:cs="Arial"/>
              </w:rPr>
            </w:pPr>
            <w:r>
              <w:rPr>
                <w:rFonts w:cs="Arial"/>
              </w:rPr>
              <w:t>29</w:t>
            </w:r>
          </w:p>
        </w:tc>
        <w:tc>
          <w:tcPr>
            <w:tcW w:w="585" w:type="dxa"/>
          </w:tcPr>
          <w:p w:rsidR="00865E8F" w:rsidRPr="00E6089B" w:rsidRDefault="003614EB" w:rsidP="00865E8F">
            <w:pPr>
              <w:pStyle w:val="ListParagraph"/>
              <w:spacing w:line="360" w:lineRule="auto"/>
              <w:ind w:left="0"/>
              <w:rPr>
                <w:rFonts w:cs="Arial"/>
              </w:rPr>
            </w:pPr>
            <w:r>
              <w:rPr>
                <w:rFonts w:cs="Arial"/>
              </w:rPr>
              <w:t>10</w:t>
            </w:r>
          </w:p>
        </w:tc>
        <w:tc>
          <w:tcPr>
            <w:tcW w:w="627" w:type="dxa"/>
          </w:tcPr>
          <w:p w:rsidR="00865E8F" w:rsidRPr="00E6089B" w:rsidRDefault="003614EB" w:rsidP="00865E8F">
            <w:pPr>
              <w:pStyle w:val="ListParagraph"/>
              <w:spacing w:line="360" w:lineRule="auto"/>
              <w:ind w:left="0"/>
              <w:rPr>
                <w:rFonts w:cs="Arial"/>
              </w:rPr>
            </w:pPr>
            <w:r>
              <w:rPr>
                <w:rFonts w:cs="Arial"/>
              </w:rPr>
              <w:t>15</w:t>
            </w:r>
          </w:p>
        </w:tc>
        <w:tc>
          <w:tcPr>
            <w:tcW w:w="677" w:type="dxa"/>
          </w:tcPr>
          <w:p w:rsidR="00865E8F" w:rsidRPr="00E6089B" w:rsidRDefault="003614EB" w:rsidP="00865E8F">
            <w:pPr>
              <w:pStyle w:val="ListParagraph"/>
              <w:spacing w:line="360" w:lineRule="auto"/>
              <w:ind w:left="0"/>
              <w:rPr>
                <w:rFonts w:cs="Arial"/>
              </w:rPr>
            </w:pPr>
            <w:r>
              <w:rPr>
                <w:rFonts w:cs="Arial"/>
              </w:rPr>
              <w:t>3</w:t>
            </w:r>
          </w:p>
        </w:tc>
      </w:tr>
      <w:tr w:rsidR="00865E8F" w:rsidRPr="00B862A6" w:rsidTr="002A5665">
        <w:trPr>
          <w:jc w:val="center"/>
        </w:trPr>
        <w:tc>
          <w:tcPr>
            <w:tcW w:w="682" w:type="dxa"/>
          </w:tcPr>
          <w:p w:rsidR="00865E8F" w:rsidRPr="00865E8F" w:rsidRDefault="00865E8F" w:rsidP="00865E8F">
            <w:pPr>
              <w:pStyle w:val="ListParagraph"/>
              <w:spacing w:line="360" w:lineRule="auto"/>
              <w:ind w:left="0"/>
              <w:rPr>
                <w:rFonts w:cs="Arial"/>
                <w:lang w:val="mn-MN"/>
              </w:rPr>
            </w:pPr>
            <w:r>
              <w:rPr>
                <w:rFonts w:cs="Arial"/>
                <w:lang w:val="mn-MN"/>
              </w:rPr>
              <w:t>2</w:t>
            </w:r>
          </w:p>
        </w:tc>
        <w:tc>
          <w:tcPr>
            <w:tcW w:w="1022" w:type="dxa"/>
          </w:tcPr>
          <w:p w:rsidR="00865E8F" w:rsidRDefault="00865E8F" w:rsidP="00865E8F">
            <w:pPr>
              <w:pStyle w:val="ListParagraph"/>
              <w:spacing w:line="360" w:lineRule="auto"/>
              <w:ind w:left="0"/>
              <w:rPr>
                <w:rFonts w:cs="Arial"/>
                <w:lang w:val="mn-MN"/>
              </w:rPr>
            </w:pPr>
            <w:r>
              <w:rPr>
                <w:rFonts w:cs="Arial"/>
                <w:lang w:val="mn-MN"/>
              </w:rPr>
              <w:t>7д</w:t>
            </w:r>
          </w:p>
        </w:tc>
        <w:tc>
          <w:tcPr>
            <w:tcW w:w="1035" w:type="dxa"/>
          </w:tcPr>
          <w:p w:rsidR="00865E8F" w:rsidRPr="00194F2F" w:rsidRDefault="00194F2F" w:rsidP="00865E8F">
            <w:pPr>
              <w:pStyle w:val="ListParagraph"/>
              <w:spacing w:line="360" w:lineRule="auto"/>
              <w:ind w:left="0"/>
              <w:rPr>
                <w:rFonts w:cs="Arial"/>
              </w:rPr>
            </w:pPr>
            <w:r>
              <w:rPr>
                <w:rFonts w:cs="Arial"/>
              </w:rPr>
              <w:t>60</w:t>
            </w:r>
          </w:p>
        </w:tc>
        <w:tc>
          <w:tcPr>
            <w:tcW w:w="670" w:type="dxa"/>
          </w:tcPr>
          <w:p w:rsidR="00865E8F" w:rsidRDefault="003614EB" w:rsidP="00865E8F">
            <w:pPr>
              <w:pStyle w:val="ListParagraph"/>
              <w:spacing w:line="360" w:lineRule="auto"/>
              <w:ind w:left="0"/>
              <w:rPr>
                <w:rFonts w:cs="Arial"/>
              </w:rPr>
            </w:pPr>
            <w:r>
              <w:rPr>
                <w:rFonts w:cs="Arial"/>
              </w:rPr>
              <w:t>1</w:t>
            </w:r>
          </w:p>
        </w:tc>
        <w:tc>
          <w:tcPr>
            <w:tcW w:w="671" w:type="dxa"/>
          </w:tcPr>
          <w:p w:rsidR="00865E8F" w:rsidRDefault="003614EB" w:rsidP="00865E8F">
            <w:pPr>
              <w:pStyle w:val="ListParagraph"/>
              <w:spacing w:line="360" w:lineRule="auto"/>
              <w:ind w:left="0"/>
              <w:rPr>
                <w:rFonts w:cs="Arial"/>
              </w:rPr>
            </w:pPr>
            <w:r>
              <w:rPr>
                <w:rFonts w:cs="Arial"/>
              </w:rPr>
              <w:t>2</w:t>
            </w:r>
          </w:p>
        </w:tc>
        <w:tc>
          <w:tcPr>
            <w:tcW w:w="675" w:type="dxa"/>
          </w:tcPr>
          <w:p w:rsidR="00865E8F" w:rsidRDefault="003614EB" w:rsidP="00865E8F">
            <w:pPr>
              <w:pStyle w:val="ListParagraph"/>
              <w:spacing w:line="360" w:lineRule="auto"/>
              <w:ind w:left="0"/>
              <w:rPr>
                <w:rFonts w:cs="Arial"/>
              </w:rPr>
            </w:pPr>
            <w:r>
              <w:rPr>
                <w:rFonts w:cs="Arial"/>
              </w:rPr>
              <w:t>5</w:t>
            </w:r>
          </w:p>
        </w:tc>
        <w:tc>
          <w:tcPr>
            <w:tcW w:w="677" w:type="dxa"/>
          </w:tcPr>
          <w:p w:rsidR="00865E8F" w:rsidRDefault="003614EB" w:rsidP="00865E8F">
            <w:pPr>
              <w:pStyle w:val="ListParagraph"/>
              <w:spacing w:line="360" w:lineRule="auto"/>
              <w:ind w:left="0"/>
              <w:rPr>
                <w:rFonts w:cs="Arial"/>
              </w:rPr>
            </w:pPr>
            <w:r>
              <w:rPr>
                <w:rFonts w:cs="Arial"/>
              </w:rPr>
              <w:t>13</w:t>
            </w:r>
          </w:p>
        </w:tc>
        <w:tc>
          <w:tcPr>
            <w:tcW w:w="644" w:type="dxa"/>
          </w:tcPr>
          <w:p w:rsidR="00865E8F" w:rsidRDefault="003614EB" w:rsidP="00865E8F">
            <w:pPr>
              <w:pStyle w:val="ListParagraph"/>
              <w:spacing w:line="360" w:lineRule="auto"/>
              <w:ind w:left="0"/>
              <w:rPr>
                <w:rFonts w:cs="Arial"/>
              </w:rPr>
            </w:pPr>
            <w:r>
              <w:rPr>
                <w:rFonts w:cs="Arial"/>
              </w:rPr>
              <w:t>4</w:t>
            </w:r>
          </w:p>
        </w:tc>
        <w:tc>
          <w:tcPr>
            <w:tcW w:w="585" w:type="dxa"/>
          </w:tcPr>
          <w:p w:rsidR="00865E8F" w:rsidRDefault="003614EB" w:rsidP="00865E8F">
            <w:pPr>
              <w:pStyle w:val="ListParagraph"/>
              <w:spacing w:line="360" w:lineRule="auto"/>
              <w:ind w:left="0"/>
              <w:rPr>
                <w:rFonts w:cs="Arial"/>
              </w:rPr>
            </w:pPr>
            <w:r>
              <w:rPr>
                <w:rFonts w:cs="Arial"/>
              </w:rPr>
              <w:t>5</w:t>
            </w:r>
          </w:p>
        </w:tc>
        <w:tc>
          <w:tcPr>
            <w:tcW w:w="627" w:type="dxa"/>
          </w:tcPr>
          <w:p w:rsidR="00865E8F" w:rsidRDefault="003614EB" w:rsidP="00865E8F">
            <w:pPr>
              <w:pStyle w:val="ListParagraph"/>
              <w:spacing w:line="360" w:lineRule="auto"/>
              <w:ind w:left="0"/>
              <w:rPr>
                <w:rFonts w:cs="Arial"/>
              </w:rPr>
            </w:pPr>
            <w:r>
              <w:rPr>
                <w:rFonts w:cs="Arial"/>
              </w:rPr>
              <w:t>17</w:t>
            </w:r>
          </w:p>
        </w:tc>
        <w:tc>
          <w:tcPr>
            <w:tcW w:w="677" w:type="dxa"/>
          </w:tcPr>
          <w:p w:rsidR="00865E8F" w:rsidRDefault="003614EB" w:rsidP="00865E8F">
            <w:pPr>
              <w:pStyle w:val="ListParagraph"/>
              <w:spacing w:line="360" w:lineRule="auto"/>
              <w:ind w:left="0"/>
              <w:rPr>
                <w:rFonts w:cs="Arial"/>
              </w:rPr>
            </w:pPr>
            <w:r>
              <w:rPr>
                <w:rFonts w:cs="Arial"/>
              </w:rPr>
              <w:t>13</w:t>
            </w:r>
          </w:p>
        </w:tc>
      </w:tr>
      <w:tr w:rsidR="00865E8F" w:rsidRPr="00B862A6" w:rsidTr="002A5665">
        <w:trPr>
          <w:jc w:val="center"/>
        </w:trPr>
        <w:tc>
          <w:tcPr>
            <w:tcW w:w="682" w:type="dxa"/>
          </w:tcPr>
          <w:p w:rsidR="00865E8F" w:rsidRDefault="00865E8F" w:rsidP="00865E8F">
            <w:pPr>
              <w:pStyle w:val="ListParagraph"/>
              <w:spacing w:line="360" w:lineRule="auto"/>
              <w:ind w:left="0"/>
              <w:rPr>
                <w:rFonts w:cs="Arial"/>
                <w:lang w:val="mn-MN"/>
              </w:rPr>
            </w:pPr>
            <w:r>
              <w:rPr>
                <w:rFonts w:cs="Arial"/>
                <w:lang w:val="mn-MN"/>
              </w:rPr>
              <w:t>3</w:t>
            </w:r>
          </w:p>
        </w:tc>
        <w:tc>
          <w:tcPr>
            <w:tcW w:w="1022" w:type="dxa"/>
          </w:tcPr>
          <w:p w:rsidR="00865E8F" w:rsidRDefault="00865E8F" w:rsidP="00865E8F">
            <w:pPr>
              <w:pStyle w:val="ListParagraph"/>
              <w:spacing w:line="360" w:lineRule="auto"/>
              <w:ind w:left="0"/>
              <w:rPr>
                <w:rFonts w:cs="Arial"/>
                <w:lang w:val="mn-MN"/>
              </w:rPr>
            </w:pPr>
            <w:r>
              <w:rPr>
                <w:rFonts w:cs="Arial"/>
                <w:lang w:val="mn-MN"/>
              </w:rPr>
              <w:t>8д</w:t>
            </w:r>
          </w:p>
        </w:tc>
        <w:tc>
          <w:tcPr>
            <w:tcW w:w="1035" w:type="dxa"/>
          </w:tcPr>
          <w:p w:rsidR="00865E8F" w:rsidRPr="008D5A25" w:rsidRDefault="008D5A25" w:rsidP="00865E8F">
            <w:pPr>
              <w:pStyle w:val="ListParagraph"/>
              <w:spacing w:line="360" w:lineRule="auto"/>
              <w:ind w:left="0"/>
              <w:rPr>
                <w:rFonts w:cs="Arial"/>
              </w:rPr>
            </w:pPr>
            <w:r>
              <w:rPr>
                <w:rFonts w:cs="Arial"/>
              </w:rPr>
              <w:t>53</w:t>
            </w:r>
          </w:p>
        </w:tc>
        <w:tc>
          <w:tcPr>
            <w:tcW w:w="670" w:type="dxa"/>
          </w:tcPr>
          <w:p w:rsidR="00865E8F" w:rsidRDefault="008D5A25" w:rsidP="00865E8F">
            <w:pPr>
              <w:pStyle w:val="ListParagraph"/>
              <w:spacing w:line="360" w:lineRule="auto"/>
              <w:ind w:left="0"/>
              <w:rPr>
                <w:rFonts w:cs="Arial"/>
              </w:rPr>
            </w:pPr>
            <w:r>
              <w:rPr>
                <w:rFonts w:cs="Arial"/>
              </w:rPr>
              <w:t>0</w:t>
            </w:r>
          </w:p>
        </w:tc>
        <w:tc>
          <w:tcPr>
            <w:tcW w:w="671" w:type="dxa"/>
          </w:tcPr>
          <w:p w:rsidR="00865E8F" w:rsidRDefault="008D5A25" w:rsidP="00865E8F">
            <w:pPr>
              <w:pStyle w:val="ListParagraph"/>
              <w:spacing w:line="360" w:lineRule="auto"/>
              <w:ind w:left="0"/>
              <w:rPr>
                <w:rFonts w:cs="Arial"/>
              </w:rPr>
            </w:pPr>
            <w:r>
              <w:rPr>
                <w:rFonts w:cs="Arial"/>
              </w:rPr>
              <w:t>1</w:t>
            </w:r>
          </w:p>
        </w:tc>
        <w:tc>
          <w:tcPr>
            <w:tcW w:w="675" w:type="dxa"/>
          </w:tcPr>
          <w:p w:rsidR="00865E8F" w:rsidRDefault="008D5A25" w:rsidP="00865E8F">
            <w:pPr>
              <w:pStyle w:val="ListParagraph"/>
              <w:spacing w:line="360" w:lineRule="auto"/>
              <w:ind w:left="0"/>
              <w:rPr>
                <w:rFonts w:cs="Arial"/>
              </w:rPr>
            </w:pPr>
            <w:r>
              <w:rPr>
                <w:rFonts w:cs="Arial"/>
              </w:rPr>
              <w:t>4</w:t>
            </w:r>
          </w:p>
        </w:tc>
        <w:tc>
          <w:tcPr>
            <w:tcW w:w="677" w:type="dxa"/>
          </w:tcPr>
          <w:p w:rsidR="00865E8F" w:rsidRDefault="008D5A25" w:rsidP="00865E8F">
            <w:pPr>
              <w:pStyle w:val="ListParagraph"/>
              <w:spacing w:line="360" w:lineRule="auto"/>
              <w:ind w:left="0"/>
              <w:rPr>
                <w:rFonts w:cs="Arial"/>
              </w:rPr>
            </w:pPr>
            <w:r>
              <w:rPr>
                <w:rFonts w:cs="Arial"/>
              </w:rPr>
              <w:t>5</w:t>
            </w:r>
          </w:p>
        </w:tc>
        <w:tc>
          <w:tcPr>
            <w:tcW w:w="644" w:type="dxa"/>
          </w:tcPr>
          <w:p w:rsidR="00865E8F" w:rsidRDefault="008D5A25" w:rsidP="00865E8F">
            <w:pPr>
              <w:pStyle w:val="ListParagraph"/>
              <w:spacing w:line="360" w:lineRule="auto"/>
              <w:ind w:left="0"/>
              <w:rPr>
                <w:rFonts w:cs="Arial"/>
              </w:rPr>
            </w:pPr>
            <w:r>
              <w:rPr>
                <w:rFonts w:cs="Arial"/>
              </w:rPr>
              <w:t>3</w:t>
            </w:r>
          </w:p>
        </w:tc>
        <w:tc>
          <w:tcPr>
            <w:tcW w:w="585" w:type="dxa"/>
          </w:tcPr>
          <w:p w:rsidR="00865E8F" w:rsidRDefault="008D5A25" w:rsidP="00865E8F">
            <w:pPr>
              <w:pStyle w:val="ListParagraph"/>
              <w:spacing w:line="360" w:lineRule="auto"/>
              <w:ind w:left="0"/>
              <w:rPr>
                <w:rFonts w:cs="Arial"/>
              </w:rPr>
            </w:pPr>
            <w:r>
              <w:rPr>
                <w:rFonts w:cs="Arial"/>
              </w:rPr>
              <w:t>7</w:t>
            </w:r>
          </w:p>
        </w:tc>
        <w:tc>
          <w:tcPr>
            <w:tcW w:w="627" w:type="dxa"/>
          </w:tcPr>
          <w:p w:rsidR="00865E8F" w:rsidRDefault="008D5A25" w:rsidP="00865E8F">
            <w:pPr>
              <w:pStyle w:val="ListParagraph"/>
              <w:spacing w:line="360" w:lineRule="auto"/>
              <w:ind w:left="0"/>
              <w:rPr>
                <w:rFonts w:cs="Arial"/>
              </w:rPr>
            </w:pPr>
            <w:r>
              <w:rPr>
                <w:rFonts w:cs="Arial"/>
              </w:rPr>
              <w:t>17</w:t>
            </w:r>
          </w:p>
        </w:tc>
        <w:tc>
          <w:tcPr>
            <w:tcW w:w="677" w:type="dxa"/>
          </w:tcPr>
          <w:p w:rsidR="00865E8F" w:rsidRDefault="008D5A25" w:rsidP="00865E8F">
            <w:pPr>
              <w:pStyle w:val="ListParagraph"/>
              <w:spacing w:line="360" w:lineRule="auto"/>
              <w:ind w:left="0"/>
              <w:rPr>
                <w:rFonts w:cs="Arial"/>
              </w:rPr>
            </w:pPr>
            <w:r>
              <w:rPr>
                <w:rFonts w:cs="Arial"/>
              </w:rPr>
              <w:t>16</w:t>
            </w:r>
          </w:p>
        </w:tc>
      </w:tr>
      <w:tr w:rsidR="00865E8F" w:rsidRPr="00B862A6" w:rsidTr="002A5665">
        <w:trPr>
          <w:jc w:val="center"/>
        </w:trPr>
        <w:tc>
          <w:tcPr>
            <w:tcW w:w="682" w:type="dxa"/>
          </w:tcPr>
          <w:p w:rsidR="00865E8F" w:rsidRDefault="00865E8F" w:rsidP="00865E8F">
            <w:pPr>
              <w:pStyle w:val="ListParagraph"/>
              <w:spacing w:line="360" w:lineRule="auto"/>
              <w:ind w:left="0"/>
              <w:rPr>
                <w:rFonts w:cs="Arial"/>
                <w:lang w:val="mn-MN"/>
              </w:rPr>
            </w:pPr>
            <w:r>
              <w:rPr>
                <w:rFonts w:cs="Arial"/>
                <w:lang w:val="mn-MN"/>
              </w:rPr>
              <w:t>4</w:t>
            </w:r>
          </w:p>
        </w:tc>
        <w:tc>
          <w:tcPr>
            <w:tcW w:w="1022" w:type="dxa"/>
          </w:tcPr>
          <w:p w:rsidR="00865E8F" w:rsidRDefault="00865E8F" w:rsidP="00865E8F">
            <w:pPr>
              <w:pStyle w:val="ListParagraph"/>
              <w:spacing w:line="360" w:lineRule="auto"/>
              <w:ind w:left="0"/>
              <w:rPr>
                <w:rFonts w:cs="Arial"/>
                <w:lang w:val="mn-MN"/>
              </w:rPr>
            </w:pPr>
            <w:r>
              <w:rPr>
                <w:rFonts w:cs="Arial"/>
                <w:lang w:val="mn-MN"/>
              </w:rPr>
              <w:t>10г</w:t>
            </w:r>
          </w:p>
        </w:tc>
        <w:tc>
          <w:tcPr>
            <w:tcW w:w="1035" w:type="dxa"/>
          </w:tcPr>
          <w:p w:rsidR="00865E8F" w:rsidRPr="00194F2F" w:rsidRDefault="00194F2F" w:rsidP="00865E8F">
            <w:pPr>
              <w:pStyle w:val="ListParagraph"/>
              <w:spacing w:line="360" w:lineRule="auto"/>
              <w:ind w:left="0"/>
              <w:rPr>
                <w:rFonts w:cs="Arial"/>
              </w:rPr>
            </w:pPr>
            <w:r>
              <w:rPr>
                <w:rFonts w:cs="Arial"/>
              </w:rPr>
              <w:t>39</w:t>
            </w:r>
          </w:p>
        </w:tc>
        <w:tc>
          <w:tcPr>
            <w:tcW w:w="670" w:type="dxa"/>
          </w:tcPr>
          <w:p w:rsidR="00865E8F" w:rsidRDefault="00865E8F" w:rsidP="00865E8F">
            <w:pPr>
              <w:pStyle w:val="ListParagraph"/>
              <w:spacing w:line="360" w:lineRule="auto"/>
              <w:ind w:left="0"/>
              <w:rPr>
                <w:rFonts w:cs="Arial"/>
              </w:rPr>
            </w:pPr>
            <w:r>
              <w:rPr>
                <w:rFonts w:cs="Arial"/>
              </w:rPr>
              <w:t>0</w:t>
            </w:r>
          </w:p>
        </w:tc>
        <w:tc>
          <w:tcPr>
            <w:tcW w:w="671" w:type="dxa"/>
          </w:tcPr>
          <w:p w:rsidR="00865E8F" w:rsidRDefault="00865E8F" w:rsidP="00865E8F">
            <w:pPr>
              <w:pStyle w:val="ListParagraph"/>
              <w:spacing w:line="360" w:lineRule="auto"/>
              <w:ind w:left="0"/>
              <w:rPr>
                <w:rFonts w:cs="Arial"/>
              </w:rPr>
            </w:pPr>
            <w:r>
              <w:rPr>
                <w:rFonts w:cs="Arial"/>
              </w:rPr>
              <w:t>0</w:t>
            </w:r>
          </w:p>
        </w:tc>
        <w:tc>
          <w:tcPr>
            <w:tcW w:w="675" w:type="dxa"/>
          </w:tcPr>
          <w:p w:rsidR="00865E8F" w:rsidRDefault="00865E8F" w:rsidP="00865E8F">
            <w:pPr>
              <w:pStyle w:val="ListParagraph"/>
              <w:spacing w:line="360" w:lineRule="auto"/>
              <w:ind w:left="0"/>
              <w:rPr>
                <w:rFonts w:cs="Arial"/>
              </w:rPr>
            </w:pPr>
            <w:r>
              <w:rPr>
                <w:rFonts w:cs="Arial"/>
              </w:rPr>
              <w:t>0</w:t>
            </w:r>
          </w:p>
        </w:tc>
        <w:tc>
          <w:tcPr>
            <w:tcW w:w="677" w:type="dxa"/>
          </w:tcPr>
          <w:p w:rsidR="00865E8F" w:rsidRDefault="00865E8F" w:rsidP="00865E8F">
            <w:pPr>
              <w:pStyle w:val="ListParagraph"/>
              <w:spacing w:line="360" w:lineRule="auto"/>
              <w:ind w:left="0"/>
              <w:rPr>
                <w:rFonts w:cs="Arial"/>
              </w:rPr>
            </w:pPr>
            <w:r>
              <w:rPr>
                <w:rFonts w:cs="Arial"/>
              </w:rPr>
              <w:t>0</w:t>
            </w:r>
          </w:p>
        </w:tc>
        <w:tc>
          <w:tcPr>
            <w:tcW w:w="644" w:type="dxa"/>
          </w:tcPr>
          <w:p w:rsidR="00865E8F" w:rsidRDefault="003614EB" w:rsidP="00865E8F">
            <w:pPr>
              <w:pStyle w:val="ListParagraph"/>
              <w:spacing w:line="360" w:lineRule="auto"/>
              <w:ind w:left="0"/>
              <w:rPr>
                <w:rFonts w:cs="Arial"/>
              </w:rPr>
            </w:pPr>
            <w:r>
              <w:rPr>
                <w:rFonts w:cs="Arial"/>
              </w:rPr>
              <w:t>6</w:t>
            </w:r>
          </w:p>
        </w:tc>
        <w:tc>
          <w:tcPr>
            <w:tcW w:w="585" w:type="dxa"/>
          </w:tcPr>
          <w:p w:rsidR="00865E8F" w:rsidRDefault="003614EB" w:rsidP="00865E8F">
            <w:pPr>
              <w:pStyle w:val="ListParagraph"/>
              <w:spacing w:line="360" w:lineRule="auto"/>
              <w:ind w:left="0"/>
              <w:rPr>
                <w:rFonts w:cs="Arial"/>
              </w:rPr>
            </w:pPr>
            <w:r>
              <w:rPr>
                <w:rFonts w:cs="Arial"/>
              </w:rPr>
              <w:t>2</w:t>
            </w:r>
          </w:p>
        </w:tc>
        <w:tc>
          <w:tcPr>
            <w:tcW w:w="627" w:type="dxa"/>
          </w:tcPr>
          <w:p w:rsidR="00865E8F" w:rsidRDefault="003614EB" w:rsidP="00865E8F">
            <w:pPr>
              <w:pStyle w:val="ListParagraph"/>
              <w:spacing w:line="360" w:lineRule="auto"/>
              <w:ind w:left="0"/>
              <w:rPr>
                <w:rFonts w:cs="Arial"/>
              </w:rPr>
            </w:pPr>
            <w:r>
              <w:rPr>
                <w:rFonts w:cs="Arial"/>
              </w:rPr>
              <w:t>8</w:t>
            </w:r>
          </w:p>
        </w:tc>
        <w:tc>
          <w:tcPr>
            <w:tcW w:w="677" w:type="dxa"/>
          </w:tcPr>
          <w:p w:rsidR="00865E8F" w:rsidRDefault="003614EB" w:rsidP="00865E8F">
            <w:pPr>
              <w:pStyle w:val="ListParagraph"/>
              <w:spacing w:line="360" w:lineRule="auto"/>
              <w:ind w:left="0"/>
              <w:rPr>
                <w:rFonts w:cs="Arial"/>
              </w:rPr>
            </w:pPr>
            <w:r>
              <w:rPr>
                <w:rFonts w:cs="Arial"/>
              </w:rPr>
              <w:t>23</w:t>
            </w:r>
          </w:p>
        </w:tc>
      </w:tr>
      <w:tr w:rsidR="00865E8F" w:rsidRPr="00B862A6" w:rsidTr="002A5665">
        <w:trPr>
          <w:jc w:val="center"/>
        </w:trPr>
        <w:tc>
          <w:tcPr>
            <w:tcW w:w="682" w:type="dxa"/>
          </w:tcPr>
          <w:p w:rsidR="00865E8F" w:rsidRDefault="00865E8F" w:rsidP="00865E8F">
            <w:pPr>
              <w:pStyle w:val="ListParagraph"/>
              <w:spacing w:line="360" w:lineRule="auto"/>
              <w:ind w:left="0"/>
              <w:rPr>
                <w:rFonts w:cs="Arial"/>
                <w:lang w:val="mn-MN"/>
              </w:rPr>
            </w:pPr>
            <w:r>
              <w:rPr>
                <w:rFonts w:cs="Arial"/>
                <w:lang w:val="mn-MN"/>
              </w:rPr>
              <w:t>5</w:t>
            </w:r>
          </w:p>
        </w:tc>
        <w:tc>
          <w:tcPr>
            <w:tcW w:w="1022" w:type="dxa"/>
          </w:tcPr>
          <w:p w:rsidR="00865E8F" w:rsidRDefault="00865E8F" w:rsidP="00865E8F">
            <w:pPr>
              <w:pStyle w:val="ListParagraph"/>
              <w:spacing w:line="360" w:lineRule="auto"/>
              <w:ind w:left="0"/>
              <w:rPr>
                <w:rFonts w:cs="Arial"/>
                <w:lang w:val="mn-MN"/>
              </w:rPr>
            </w:pPr>
            <w:r>
              <w:rPr>
                <w:rFonts w:cs="Arial"/>
                <w:lang w:val="mn-MN"/>
              </w:rPr>
              <w:t>10в</w:t>
            </w:r>
          </w:p>
        </w:tc>
        <w:tc>
          <w:tcPr>
            <w:tcW w:w="1035" w:type="dxa"/>
          </w:tcPr>
          <w:p w:rsidR="00865E8F" w:rsidRPr="00194F2F" w:rsidRDefault="00194F2F" w:rsidP="00865E8F">
            <w:pPr>
              <w:pStyle w:val="ListParagraph"/>
              <w:spacing w:line="360" w:lineRule="auto"/>
              <w:ind w:left="0"/>
              <w:rPr>
                <w:rFonts w:cs="Arial"/>
              </w:rPr>
            </w:pPr>
            <w:r>
              <w:rPr>
                <w:rFonts w:cs="Arial"/>
              </w:rPr>
              <w:t>60</w:t>
            </w:r>
          </w:p>
        </w:tc>
        <w:tc>
          <w:tcPr>
            <w:tcW w:w="670" w:type="dxa"/>
          </w:tcPr>
          <w:p w:rsidR="00865E8F" w:rsidRDefault="003614EB" w:rsidP="00865E8F">
            <w:pPr>
              <w:pStyle w:val="ListParagraph"/>
              <w:spacing w:line="360" w:lineRule="auto"/>
              <w:ind w:left="0"/>
              <w:rPr>
                <w:rFonts w:cs="Arial"/>
              </w:rPr>
            </w:pPr>
            <w:r>
              <w:rPr>
                <w:rFonts w:cs="Arial"/>
              </w:rPr>
              <w:t>0</w:t>
            </w:r>
          </w:p>
        </w:tc>
        <w:tc>
          <w:tcPr>
            <w:tcW w:w="671" w:type="dxa"/>
          </w:tcPr>
          <w:p w:rsidR="00865E8F" w:rsidRDefault="003614EB" w:rsidP="00865E8F">
            <w:pPr>
              <w:pStyle w:val="ListParagraph"/>
              <w:spacing w:line="360" w:lineRule="auto"/>
              <w:ind w:left="0"/>
              <w:rPr>
                <w:rFonts w:cs="Arial"/>
              </w:rPr>
            </w:pPr>
            <w:r>
              <w:rPr>
                <w:rFonts w:cs="Arial"/>
              </w:rPr>
              <w:t>1</w:t>
            </w:r>
          </w:p>
        </w:tc>
        <w:tc>
          <w:tcPr>
            <w:tcW w:w="675" w:type="dxa"/>
          </w:tcPr>
          <w:p w:rsidR="00865E8F" w:rsidRDefault="003614EB" w:rsidP="00865E8F">
            <w:pPr>
              <w:pStyle w:val="ListParagraph"/>
              <w:spacing w:line="360" w:lineRule="auto"/>
              <w:ind w:left="0"/>
              <w:rPr>
                <w:rFonts w:cs="Arial"/>
              </w:rPr>
            </w:pPr>
            <w:r>
              <w:rPr>
                <w:rFonts w:cs="Arial"/>
              </w:rPr>
              <w:t>8</w:t>
            </w:r>
          </w:p>
        </w:tc>
        <w:tc>
          <w:tcPr>
            <w:tcW w:w="677" w:type="dxa"/>
          </w:tcPr>
          <w:p w:rsidR="00865E8F" w:rsidRDefault="003614EB" w:rsidP="00865E8F">
            <w:pPr>
              <w:pStyle w:val="ListParagraph"/>
              <w:spacing w:line="360" w:lineRule="auto"/>
              <w:ind w:left="0"/>
              <w:rPr>
                <w:rFonts w:cs="Arial"/>
              </w:rPr>
            </w:pPr>
            <w:r>
              <w:rPr>
                <w:rFonts w:cs="Arial"/>
              </w:rPr>
              <w:t>3</w:t>
            </w:r>
          </w:p>
        </w:tc>
        <w:tc>
          <w:tcPr>
            <w:tcW w:w="644" w:type="dxa"/>
          </w:tcPr>
          <w:p w:rsidR="00865E8F" w:rsidRDefault="003614EB" w:rsidP="00865E8F">
            <w:pPr>
              <w:pStyle w:val="ListParagraph"/>
              <w:spacing w:line="360" w:lineRule="auto"/>
              <w:ind w:left="0"/>
              <w:rPr>
                <w:rFonts w:cs="Arial"/>
              </w:rPr>
            </w:pPr>
            <w:r>
              <w:rPr>
                <w:rFonts w:cs="Arial"/>
              </w:rPr>
              <w:t>2</w:t>
            </w:r>
          </w:p>
        </w:tc>
        <w:tc>
          <w:tcPr>
            <w:tcW w:w="585" w:type="dxa"/>
          </w:tcPr>
          <w:p w:rsidR="00865E8F" w:rsidRDefault="003614EB" w:rsidP="00865E8F">
            <w:pPr>
              <w:pStyle w:val="ListParagraph"/>
              <w:spacing w:line="360" w:lineRule="auto"/>
              <w:ind w:left="0"/>
              <w:rPr>
                <w:rFonts w:cs="Arial"/>
              </w:rPr>
            </w:pPr>
            <w:r>
              <w:rPr>
                <w:rFonts w:cs="Arial"/>
              </w:rPr>
              <w:t>6</w:t>
            </w:r>
          </w:p>
        </w:tc>
        <w:tc>
          <w:tcPr>
            <w:tcW w:w="627" w:type="dxa"/>
          </w:tcPr>
          <w:p w:rsidR="00865E8F" w:rsidRDefault="003614EB" w:rsidP="00865E8F">
            <w:pPr>
              <w:pStyle w:val="ListParagraph"/>
              <w:spacing w:line="360" w:lineRule="auto"/>
              <w:ind w:left="0"/>
              <w:rPr>
                <w:rFonts w:cs="Arial"/>
              </w:rPr>
            </w:pPr>
            <w:r>
              <w:rPr>
                <w:rFonts w:cs="Arial"/>
              </w:rPr>
              <w:t>22</w:t>
            </w:r>
          </w:p>
        </w:tc>
        <w:tc>
          <w:tcPr>
            <w:tcW w:w="677" w:type="dxa"/>
          </w:tcPr>
          <w:p w:rsidR="00865E8F" w:rsidRDefault="003614EB" w:rsidP="00865E8F">
            <w:pPr>
              <w:pStyle w:val="ListParagraph"/>
              <w:spacing w:line="360" w:lineRule="auto"/>
              <w:ind w:left="0"/>
              <w:rPr>
                <w:rFonts w:cs="Arial"/>
              </w:rPr>
            </w:pPr>
            <w:r>
              <w:rPr>
                <w:rFonts w:cs="Arial"/>
              </w:rPr>
              <w:t>17</w:t>
            </w:r>
          </w:p>
        </w:tc>
      </w:tr>
      <w:tr w:rsidR="00865E8F" w:rsidRPr="00B862A6" w:rsidTr="002A5665">
        <w:trPr>
          <w:jc w:val="center"/>
        </w:trPr>
        <w:tc>
          <w:tcPr>
            <w:tcW w:w="682" w:type="dxa"/>
          </w:tcPr>
          <w:p w:rsidR="00865E8F" w:rsidRPr="00987CA0" w:rsidRDefault="00865E8F" w:rsidP="00865E8F">
            <w:pPr>
              <w:pStyle w:val="ListParagraph"/>
              <w:spacing w:line="360" w:lineRule="auto"/>
              <w:ind w:left="0"/>
              <w:rPr>
                <w:rFonts w:cs="Arial"/>
                <w:lang w:val="mn-MN"/>
              </w:rPr>
            </w:pPr>
          </w:p>
        </w:tc>
        <w:tc>
          <w:tcPr>
            <w:tcW w:w="1022" w:type="dxa"/>
          </w:tcPr>
          <w:p w:rsidR="00865E8F" w:rsidRPr="00987CA0" w:rsidRDefault="00865E8F" w:rsidP="00865E8F">
            <w:pPr>
              <w:pStyle w:val="ListParagraph"/>
              <w:spacing w:line="360" w:lineRule="auto"/>
              <w:ind w:left="0"/>
              <w:rPr>
                <w:rFonts w:cs="Arial"/>
                <w:lang w:val="mn-MN"/>
              </w:rPr>
            </w:pPr>
            <w:r w:rsidRPr="00987CA0">
              <w:rPr>
                <w:rFonts w:cs="Arial"/>
                <w:lang w:val="mn-MN"/>
              </w:rPr>
              <w:t>Нийт</w:t>
            </w:r>
          </w:p>
        </w:tc>
        <w:tc>
          <w:tcPr>
            <w:tcW w:w="1035" w:type="dxa"/>
          </w:tcPr>
          <w:p w:rsidR="00865E8F" w:rsidRPr="002A5665" w:rsidRDefault="00865E8F" w:rsidP="00865E8F">
            <w:pPr>
              <w:pStyle w:val="ListParagraph"/>
              <w:spacing w:line="360" w:lineRule="auto"/>
              <w:ind w:left="0"/>
              <w:rPr>
                <w:rFonts w:cs="Arial"/>
              </w:rPr>
            </w:pPr>
          </w:p>
        </w:tc>
        <w:tc>
          <w:tcPr>
            <w:tcW w:w="670" w:type="dxa"/>
          </w:tcPr>
          <w:p w:rsidR="00865E8F" w:rsidRPr="00987CA0" w:rsidRDefault="00865E8F" w:rsidP="00865E8F">
            <w:pPr>
              <w:pStyle w:val="ListParagraph"/>
              <w:spacing w:line="360" w:lineRule="auto"/>
              <w:ind w:left="0"/>
              <w:rPr>
                <w:rFonts w:cs="Arial"/>
              </w:rPr>
            </w:pPr>
          </w:p>
        </w:tc>
        <w:tc>
          <w:tcPr>
            <w:tcW w:w="671" w:type="dxa"/>
          </w:tcPr>
          <w:p w:rsidR="00865E8F" w:rsidRPr="00987CA0" w:rsidRDefault="00865E8F" w:rsidP="00865E8F">
            <w:pPr>
              <w:pStyle w:val="ListParagraph"/>
              <w:spacing w:line="360" w:lineRule="auto"/>
              <w:ind w:left="0"/>
              <w:rPr>
                <w:rFonts w:cs="Arial"/>
              </w:rPr>
            </w:pPr>
          </w:p>
        </w:tc>
        <w:tc>
          <w:tcPr>
            <w:tcW w:w="675" w:type="dxa"/>
          </w:tcPr>
          <w:p w:rsidR="00865E8F" w:rsidRPr="00987CA0" w:rsidRDefault="00865E8F" w:rsidP="00865E8F">
            <w:pPr>
              <w:pStyle w:val="ListParagraph"/>
              <w:spacing w:line="360" w:lineRule="auto"/>
              <w:ind w:left="0"/>
              <w:rPr>
                <w:rFonts w:cs="Arial"/>
              </w:rPr>
            </w:pPr>
          </w:p>
        </w:tc>
        <w:tc>
          <w:tcPr>
            <w:tcW w:w="677" w:type="dxa"/>
          </w:tcPr>
          <w:p w:rsidR="00865E8F" w:rsidRPr="00987CA0" w:rsidRDefault="00865E8F" w:rsidP="00865E8F">
            <w:pPr>
              <w:pStyle w:val="ListParagraph"/>
              <w:spacing w:line="360" w:lineRule="auto"/>
              <w:ind w:left="0"/>
              <w:rPr>
                <w:rFonts w:cs="Arial"/>
              </w:rPr>
            </w:pPr>
          </w:p>
        </w:tc>
        <w:tc>
          <w:tcPr>
            <w:tcW w:w="644" w:type="dxa"/>
          </w:tcPr>
          <w:p w:rsidR="00865E8F" w:rsidRPr="000C2153" w:rsidRDefault="00865E8F" w:rsidP="00865E8F">
            <w:pPr>
              <w:pStyle w:val="ListParagraph"/>
              <w:spacing w:line="360" w:lineRule="auto"/>
              <w:ind w:left="0"/>
              <w:rPr>
                <w:rFonts w:cs="Arial"/>
              </w:rPr>
            </w:pPr>
          </w:p>
        </w:tc>
        <w:tc>
          <w:tcPr>
            <w:tcW w:w="585" w:type="dxa"/>
          </w:tcPr>
          <w:p w:rsidR="00865E8F" w:rsidRPr="00987CA0" w:rsidRDefault="00865E8F" w:rsidP="00865E8F">
            <w:pPr>
              <w:pStyle w:val="ListParagraph"/>
              <w:spacing w:line="360" w:lineRule="auto"/>
              <w:ind w:left="0"/>
              <w:rPr>
                <w:rFonts w:cs="Arial"/>
              </w:rPr>
            </w:pPr>
          </w:p>
        </w:tc>
        <w:tc>
          <w:tcPr>
            <w:tcW w:w="627" w:type="dxa"/>
          </w:tcPr>
          <w:p w:rsidR="00865E8F" w:rsidRPr="00987CA0" w:rsidRDefault="00865E8F" w:rsidP="00865E8F">
            <w:pPr>
              <w:pStyle w:val="ListParagraph"/>
              <w:spacing w:line="360" w:lineRule="auto"/>
              <w:ind w:left="0"/>
              <w:rPr>
                <w:rFonts w:cs="Arial"/>
              </w:rPr>
            </w:pPr>
          </w:p>
        </w:tc>
        <w:tc>
          <w:tcPr>
            <w:tcW w:w="677" w:type="dxa"/>
          </w:tcPr>
          <w:p w:rsidR="00865E8F" w:rsidRPr="00987CA0" w:rsidRDefault="00865E8F" w:rsidP="00865E8F">
            <w:pPr>
              <w:pStyle w:val="ListParagraph"/>
              <w:spacing w:line="360" w:lineRule="auto"/>
              <w:ind w:left="0"/>
              <w:rPr>
                <w:rFonts w:cs="Arial"/>
              </w:rPr>
            </w:pPr>
          </w:p>
        </w:tc>
      </w:tr>
    </w:tbl>
    <w:p w:rsidR="008D5A25" w:rsidRDefault="008D5A25" w:rsidP="00266DC9">
      <w:pPr>
        <w:rPr>
          <w:lang w:val="mn-MN"/>
        </w:rPr>
      </w:pPr>
      <w:bookmarkStart w:id="2" w:name="_Toc28191983"/>
    </w:p>
    <w:p w:rsidR="008D5A25" w:rsidRPr="0041690F" w:rsidRDefault="0041690F" w:rsidP="008D5A25">
      <w:pPr>
        <w:ind w:firstLine="720"/>
        <w:jc w:val="both"/>
        <w:rPr>
          <w:lang w:val="mn-MN"/>
        </w:rPr>
      </w:pPr>
      <w:r>
        <w:rPr>
          <w:lang w:val="mn-MN"/>
        </w:rPr>
        <w:t xml:space="preserve">Анги тус бүрийн дүнг нэгтгэн графикаар харуулвал ангийн дийлэнх нь </w:t>
      </w:r>
      <w:r>
        <w:t xml:space="preserve">VII-VIII </w:t>
      </w:r>
      <w:r>
        <w:rPr>
          <w:lang w:val="mn-MN"/>
        </w:rPr>
        <w:t xml:space="preserve">түвшин дийлэнх нь байна. Энэ сурагчид хичээлийн явцад хийж гүйцэтгэх ёстой зүйлсийг амжилттай хийж байсан учир явцын бие даалт болон шалгалтын дүнгээр амжилттай үнэлэгдсэн байна. </w:t>
      </w:r>
    </w:p>
    <w:p w:rsidR="008D5A25" w:rsidRDefault="008D5A25" w:rsidP="00EF0ACB">
      <w:pPr>
        <w:jc w:val="both"/>
        <w:rPr>
          <w:lang w:val="mn-MN"/>
        </w:rPr>
      </w:pPr>
      <w:r>
        <w:lastRenderedPageBreak/>
        <w:drawing>
          <wp:inline distT="0" distB="0" distL="0" distR="0" wp14:anchorId="38F569F3" wp14:editId="07DF311F">
            <wp:extent cx="5972175" cy="2743200"/>
            <wp:effectExtent l="0" t="0" r="9525"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EF0ACB" w:rsidRDefault="008D5A25" w:rsidP="00EF0ACB">
      <w:pPr>
        <w:jc w:val="both"/>
        <w:rPr>
          <w:lang w:val="mn-MN"/>
        </w:rPr>
      </w:pPr>
      <w:r>
        <w:drawing>
          <wp:inline distT="0" distB="0" distL="0" distR="0" wp14:anchorId="15E42E40" wp14:editId="38DA5710">
            <wp:extent cx="5972175" cy="2828925"/>
            <wp:effectExtent l="0" t="0" r="9525" b="952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00266DC9">
        <w:rPr>
          <w:lang w:val="mn-MN"/>
        </w:rPr>
        <w:br w:type="textWrapping" w:clear="all"/>
      </w:r>
    </w:p>
    <w:p w:rsidR="002A5665" w:rsidRDefault="002A5665" w:rsidP="00EF0ACB">
      <w:pPr>
        <w:pStyle w:val="Heading1"/>
        <w:numPr>
          <w:ilvl w:val="0"/>
          <w:numId w:val="2"/>
        </w:numPr>
      </w:pPr>
      <w:r>
        <w:rPr>
          <w:lang w:val="mn-MN"/>
        </w:rPr>
        <w:t>Хөтөлбөр, төлөвлөгөө</w:t>
      </w:r>
      <w:bookmarkEnd w:id="2"/>
    </w:p>
    <w:p w:rsidR="0041690F" w:rsidRPr="00C820B3" w:rsidRDefault="0041690F" w:rsidP="0041690F">
      <w:pPr>
        <w:pStyle w:val="ListParagraph"/>
        <w:numPr>
          <w:ilvl w:val="0"/>
          <w:numId w:val="11"/>
        </w:numPr>
        <w:jc w:val="both"/>
        <w:rPr>
          <w:lang w:val="mn-MN"/>
        </w:rPr>
      </w:pPr>
      <w:r>
        <w:rPr>
          <w:lang w:val="mn-MN"/>
        </w:rPr>
        <w:t>7, 8, 10-р ангийн түүх, нийгмийн</w:t>
      </w:r>
      <w:r w:rsidR="00AA7B61">
        <w:rPr>
          <w:lang w:val="mn-MN"/>
        </w:rPr>
        <w:t xml:space="preserve"> хичээлээр сайжруулсан хөтөлбөрийн дагуу хөтөлбөр, төлөвлөгөөг хийж</w:t>
      </w:r>
      <w:r>
        <w:rPr>
          <w:lang w:val="mn-MN"/>
        </w:rPr>
        <w:t>, 10-р ангийн “Нийгэм судлал”-аар</w:t>
      </w:r>
      <w:r w:rsidR="00AA7B61">
        <w:rPr>
          <w:lang w:val="mn-MN"/>
        </w:rPr>
        <w:t xml:space="preserve"> ээлжит хичээлийн агуулгийг </w:t>
      </w:r>
      <w:r w:rsidR="00AA7B61">
        <w:t>moodle</w:t>
      </w:r>
      <w:r w:rsidR="00AA7B61">
        <w:rPr>
          <w:lang w:val="mn-MN"/>
        </w:rPr>
        <w:t xml:space="preserve"> цахим системд байршуулсан. </w:t>
      </w:r>
    </w:p>
    <w:p w:rsidR="002A5665" w:rsidRDefault="002A5665" w:rsidP="006B2857">
      <w:pPr>
        <w:pStyle w:val="Heading1"/>
        <w:numPr>
          <w:ilvl w:val="0"/>
          <w:numId w:val="2"/>
        </w:numPr>
        <w:rPr>
          <w:lang w:val="mn-MN"/>
        </w:rPr>
      </w:pPr>
      <w:bookmarkStart w:id="3" w:name="_Toc28191984"/>
      <w:r>
        <w:rPr>
          <w:lang w:val="mn-MN"/>
        </w:rPr>
        <w:t>Багшийн хөгжил</w:t>
      </w:r>
      <w:bookmarkEnd w:id="3"/>
    </w:p>
    <w:p w:rsidR="00AA7B61" w:rsidRDefault="00C820B3" w:rsidP="006B2857">
      <w:pPr>
        <w:pStyle w:val="ListParagraph"/>
        <w:numPr>
          <w:ilvl w:val="0"/>
          <w:numId w:val="12"/>
        </w:numPr>
        <w:jc w:val="both"/>
        <w:rPr>
          <w:lang w:val="mn-MN"/>
        </w:rPr>
      </w:pPr>
      <w:r>
        <w:rPr>
          <w:lang w:val="mn-MN"/>
        </w:rPr>
        <w:t>7</w:t>
      </w:r>
      <w:r w:rsidR="00AA7B61">
        <w:rPr>
          <w:lang w:val="mn-MN"/>
        </w:rPr>
        <w:t xml:space="preserve">-р ангийн </w:t>
      </w:r>
      <w:r>
        <w:rPr>
          <w:lang w:val="mn-MN"/>
        </w:rPr>
        <w:t>“Түүх”-ийн</w:t>
      </w:r>
      <w:r w:rsidR="00AA7B61">
        <w:rPr>
          <w:lang w:val="mn-MN"/>
        </w:rPr>
        <w:t xml:space="preserve"> хичээлээр хэлэлцүүлэгт хичээл зохион байгуулсан. Үр дүнд багшлах арга зүй болон ээлжит хичээл зохион байгуулах арга барилд суралцсан.</w:t>
      </w:r>
    </w:p>
    <w:p w:rsidR="00C820B3" w:rsidRPr="00C820B3" w:rsidRDefault="00C820B3" w:rsidP="00C820B3">
      <w:pPr>
        <w:pStyle w:val="ListParagraph"/>
        <w:numPr>
          <w:ilvl w:val="0"/>
          <w:numId w:val="12"/>
        </w:numPr>
        <w:jc w:val="both"/>
        <w:rPr>
          <w:lang w:val="mn-MN"/>
        </w:rPr>
      </w:pPr>
      <w:r>
        <w:rPr>
          <w:lang w:val="mn-MN"/>
        </w:rPr>
        <w:t xml:space="preserve">ЗАН-ын </w:t>
      </w:r>
      <w:r w:rsidR="00AA7B61">
        <w:rPr>
          <w:lang w:val="mn-MN"/>
        </w:rPr>
        <w:t>багш</w:t>
      </w:r>
      <w:r>
        <w:rPr>
          <w:lang w:val="mn-MN"/>
        </w:rPr>
        <w:t xml:space="preserve"> Б.Ган-Эрдэнэ хамтран “Эх орон тусгаар тогтнолын үнэ цэнэ” сэдэвт 10минутын хичээл бэлтгэн дүүргийн багш нарт танилцуулсан</w:t>
      </w:r>
    </w:p>
    <w:p w:rsidR="00C820B3" w:rsidRDefault="00C820B3" w:rsidP="006B2857">
      <w:pPr>
        <w:pStyle w:val="ListParagraph"/>
        <w:numPr>
          <w:ilvl w:val="0"/>
          <w:numId w:val="12"/>
        </w:numPr>
        <w:jc w:val="both"/>
        <w:rPr>
          <w:lang w:val="mn-MN"/>
        </w:rPr>
      </w:pPr>
      <w:r>
        <w:rPr>
          <w:lang w:val="mn-MN"/>
        </w:rPr>
        <w:lastRenderedPageBreak/>
        <w:t>ЧД-ийн 17-р сургууль дээр ТНУ-ны залуу багш нарын сургалтанд сууж хичээлийн хэлэлцүүлэгт оролцов</w:t>
      </w:r>
    </w:p>
    <w:p w:rsidR="00AA7B61" w:rsidRDefault="00C820B3" w:rsidP="006B2857">
      <w:pPr>
        <w:pStyle w:val="ListParagraph"/>
        <w:numPr>
          <w:ilvl w:val="0"/>
          <w:numId w:val="12"/>
        </w:numPr>
        <w:jc w:val="both"/>
        <w:rPr>
          <w:lang w:val="mn-MN"/>
        </w:rPr>
      </w:pPr>
      <w:r>
        <w:rPr>
          <w:lang w:val="mn-MN"/>
        </w:rPr>
        <w:t>Долоо хоног бүрийн Лхагва гараг бүр багш нарын спорт зааланд тоглох цагаар тогтмол орж бусад багш нартайгаа хамтран ажиллав</w:t>
      </w:r>
      <w:r w:rsidR="00AA7B61" w:rsidRPr="00AA7B61">
        <w:rPr>
          <w:lang w:val="mn-MN"/>
        </w:rPr>
        <w:t>.</w:t>
      </w:r>
    </w:p>
    <w:p w:rsidR="00AA7B61" w:rsidRDefault="00C820B3" w:rsidP="006B2857">
      <w:pPr>
        <w:pStyle w:val="ListParagraph"/>
        <w:numPr>
          <w:ilvl w:val="0"/>
          <w:numId w:val="12"/>
        </w:numPr>
        <w:jc w:val="both"/>
        <w:rPr>
          <w:lang w:val="mn-MN"/>
        </w:rPr>
      </w:pPr>
      <w:r>
        <w:rPr>
          <w:lang w:val="mn-MN"/>
        </w:rPr>
        <w:t>Нийслэлийн багш нарын “Шинэчилсэн” хөтөлбөрийн 3 хоногийн сургалтанд 28-р сургууль дээр хамрагдав.</w:t>
      </w:r>
    </w:p>
    <w:p w:rsidR="00C820B3" w:rsidRDefault="00C820B3" w:rsidP="006B2857">
      <w:pPr>
        <w:pStyle w:val="ListParagraph"/>
        <w:numPr>
          <w:ilvl w:val="0"/>
          <w:numId w:val="12"/>
        </w:numPr>
        <w:jc w:val="both"/>
        <w:rPr>
          <w:lang w:val="mn-MN"/>
        </w:rPr>
      </w:pPr>
      <w:r>
        <w:rPr>
          <w:lang w:val="mn-MN"/>
        </w:rPr>
        <w:t>Цэнэглэх цагийн сургалтанд тасалж, чөлөө авалгүйгээр бүрэн хамрагдсан</w:t>
      </w:r>
    </w:p>
    <w:p w:rsidR="00C820B3" w:rsidRDefault="00C820B3" w:rsidP="006B2857">
      <w:pPr>
        <w:pStyle w:val="ListParagraph"/>
        <w:numPr>
          <w:ilvl w:val="0"/>
          <w:numId w:val="12"/>
        </w:numPr>
        <w:jc w:val="both"/>
        <w:rPr>
          <w:lang w:val="mn-MN"/>
        </w:rPr>
      </w:pPr>
      <w:r>
        <w:rPr>
          <w:lang w:val="mn-MN"/>
        </w:rPr>
        <w:t>Мэргэжлийнхээ дагуу өөрийн сонирхсон нэмэлт ном зохиол уншиж судалсан</w:t>
      </w:r>
    </w:p>
    <w:p w:rsidR="001462EF" w:rsidRPr="00AA7B61" w:rsidRDefault="001462EF" w:rsidP="006B2857">
      <w:pPr>
        <w:pStyle w:val="ListParagraph"/>
        <w:numPr>
          <w:ilvl w:val="0"/>
          <w:numId w:val="12"/>
        </w:numPr>
        <w:jc w:val="both"/>
        <w:rPr>
          <w:lang w:val="mn-MN"/>
        </w:rPr>
      </w:pPr>
      <w:r>
        <w:rPr>
          <w:lang w:val="mn-MN"/>
        </w:rPr>
        <w:t>Үнэлгээний даалгавар боловсруулах аргад суралцан өөрийн ажилдаа тусган хэрэгжүүлж 7,8,10-р ангийн үнэлгээний даалгавар боловсруулсан</w:t>
      </w:r>
    </w:p>
    <w:p w:rsidR="00370878" w:rsidRDefault="00370878" w:rsidP="006B2857">
      <w:pPr>
        <w:pStyle w:val="Heading1"/>
        <w:numPr>
          <w:ilvl w:val="0"/>
          <w:numId w:val="2"/>
        </w:numPr>
        <w:rPr>
          <w:lang w:val="mn-MN"/>
        </w:rPr>
      </w:pPr>
      <w:bookmarkStart w:id="4" w:name="_Toc28191985"/>
      <w:r>
        <w:rPr>
          <w:lang w:val="mn-MN"/>
        </w:rPr>
        <w:t>Төлөвшил</w:t>
      </w:r>
      <w:bookmarkEnd w:id="4"/>
    </w:p>
    <w:p w:rsidR="00F53D58" w:rsidRDefault="00370878" w:rsidP="006B2857">
      <w:pPr>
        <w:pStyle w:val="Heading2"/>
        <w:numPr>
          <w:ilvl w:val="1"/>
          <w:numId w:val="2"/>
        </w:numPr>
        <w:rPr>
          <w:lang w:val="mn-MN"/>
        </w:rPr>
      </w:pPr>
      <w:bookmarkStart w:id="5" w:name="_Toc28191986"/>
      <w:r w:rsidRPr="00F53D58">
        <w:rPr>
          <w:lang w:val="mn-MN"/>
        </w:rPr>
        <w:t>Олон нийтийн</w:t>
      </w:r>
      <w:r w:rsidR="00F53D58">
        <w:rPr>
          <w:lang w:val="mn-MN"/>
        </w:rPr>
        <w:t xml:space="preserve"> үйл ажиллагаанд оролцсон байдал</w:t>
      </w:r>
      <w:bookmarkEnd w:id="5"/>
    </w:p>
    <w:p w:rsidR="00F53D58" w:rsidRDefault="004F5E61" w:rsidP="00F53D58">
      <w:pPr>
        <w:ind w:firstLine="360"/>
        <w:rPr>
          <w:lang w:val="mn-MN"/>
        </w:rPr>
      </w:pPr>
      <w:r>
        <w:rPr>
          <w:lang w:val="mn-MN"/>
        </w:rPr>
        <w:t>2019-2020</w:t>
      </w:r>
      <w:r w:rsidR="00F53D58" w:rsidRPr="00F53D58">
        <w:rPr>
          <w:lang w:val="mn-MN"/>
        </w:rPr>
        <w:t xml:space="preserve"> оны хичээлийн жилийн </w:t>
      </w:r>
      <w:r w:rsidR="00F53D58">
        <w:t xml:space="preserve">I </w:t>
      </w:r>
      <w:r w:rsidR="00F53D58" w:rsidRPr="00F53D58">
        <w:rPr>
          <w:lang w:val="mn-MN"/>
        </w:rPr>
        <w:t>хагас жилийн хугацаанд түүх</w:t>
      </w:r>
      <w:r w:rsidR="001462EF">
        <w:rPr>
          <w:lang w:val="mn-MN"/>
        </w:rPr>
        <w:t>, нийгмийн ухааны багш Б.Баярбат</w:t>
      </w:r>
      <w:r w:rsidR="00F53D58" w:rsidRPr="00F53D58">
        <w:rPr>
          <w:lang w:val="mn-MN"/>
        </w:rPr>
        <w:t xml:space="preserve"> миний бие дараах үйл ажиллагаанд оролцсон байна. Үүнд:</w:t>
      </w:r>
    </w:p>
    <w:tbl>
      <w:tblPr>
        <w:tblStyle w:val="TableGrid"/>
        <w:tblW w:w="0" w:type="auto"/>
        <w:tblLook w:val="04A0" w:firstRow="1" w:lastRow="0" w:firstColumn="1" w:lastColumn="0" w:noHBand="0" w:noVBand="1"/>
      </w:tblPr>
      <w:tblGrid>
        <w:gridCol w:w="5226"/>
        <w:gridCol w:w="4530"/>
      </w:tblGrid>
      <w:tr w:rsidR="004F5E61" w:rsidTr="003E6135">
        <w:tc>
          <w:tcPr>
            <w:tcW w:w="5226" w:type="dxa"/>
          </w:tcPr>
          <w:p w:rsidR="004F5E61" w:rsidRDefault="004F5E61" w:rsidP="004F5E61">
            <w:pPr>
              <w:pStyle w:val="ListParagraph"/>
              <w:ind w:left="0"/>
              <w:rPr>
                <w:lang w:val="mn-MN"/>
              </w:rPr>
            </w:pPr>
            <w:r>
              <w:rPr>
                <w:lang w:val="mn-MN"/>
              </w:rPr>
              <w:t>АУБ-ийн хувьд</w:t>
            </w:r>
          </w:p>
        </w:tc>
        <w:tc>
          <w:tcPr>
            <w:tcW w:w="4530" w:type="dxa"/>
          </w:tcPr>
          <w:p w:rsidR="004F5E61" w:rsidRDefault="004F5E61" w:rsidP="004F5E61">
            <w:pPr>
              <w:pStyle w:val="ListParagraph"/>
              <w:ind w:left="0"/>
              <w:rPr>
                <w:lang w:val="mn-MN"/>
              </w:rPr>
            </w:pPr>
            <w:r>
              <w:rPr>
                <w:lang w:val="mn-MN"/>
              </w:rPr>
              <w:t>6в ангийн сурагчдийн хувьд</w:t>
            </w:r>
          </w:p>
        </w:tc>
      </w:tr>
      <w:tr w:rsidR="004F5E61" w:rsidTr="003E6135">
        <w:tc>
          <w:tcPr>
            <w:tcW w:w="5226" w:type="dxa"/>
          </w:tcPr>
          <w:p w:rsidR="001462EF" w:rsidRDefault="001462EF" w:rsidP="001462EF">
            <w:pPr>
              <w:pStyle w:val="ListParagraph"/>
              <w:jc w:val="both"/>
              <w:rPr>
                <w:lang w:val="mn-MN"/>
              </w:rPr>
            </w:pPr>
          </w:p>
          <w:p w:rsidR="001462EF" w:rsidRDefault="001462EF" w:rsidP="006B2857">
            <w:pPr>
              <w:pStyle w:val="ListParagraph"/>
              <w:numPr>
                <w:ilvl w:val="0"/>
                <w:numId w:val="10"/>
              </w:numPr>
              <w:jc w:val="both"/>
              <w:rPr>
                <w:lang w:val="mn-MN"/>
              </w:rPr>
            </w:pPr>
            <w:r>
              <w:rPr>
                <w:lang w:val="mn-MN"/>
              </w:rPr>
              <w:t>Энэхүү хагас жилийн хугацаанд “Эцэг эхийн хурлыг 3-н удаа зохион байгуулав. Үүнд ангийн эцэг эхийн 70-аас дээш хувь нь оролцов.</w:t>
            </w:r>
          </w:p>
          <w:p w:rsidR="001462EF" w:rsidRDefault="001462EF" w:rsidP="006B2857">
            <w:pPr>
              <w:pStyle w:val="ListParagraph"/>
              <w:numPr>
                <w:ilvl w:val="0"/>
                <w:numId w:val="10"/>
              </w:numPr>
              <w:jc w:val="both"/>
              <w:rPr>
                <w:lang w:val="mn-MN"/>
              </w:rPr>
            </w:pPr>
            <w:r>
              <w:rPr>
                <w:lang w:val="mn-MN"/>
              </w:rPr>
              <w:t>Нийслэлийн онцгой байдлын газарт очиж ангийн нийт 47 сурагчийг сургалтанд хамруулсан.</w:t>
            </w:r>
          </w:p>
          <w:p w:rsidR="004F5E61" w:rsidRDefault="004F5E61" w:rsidP="006B2857">
            <w:pPr>
              <w:pStyle w:val="ListParagraph"/>
              <w:numPr>
                <w:ilvl w:val="0"/>
                <w:numId w:val="10"/>
              </w:numPr>
              <w:jc w:val="both"/>
              <w:rPr>
                <w:lang w:val="mn-MN"/>
              </w:rPr>
            </w:pPr>
            <w:r>
              <w:rPr>
                <w:lang w:val="mn-MN"/>
              </w:rPr>
              <w:t>ЧД-ийн 17-р сургууль зохион байгуулж буй залуу багш нарын сургалтанд оролцож, өөрийн багшлах арга зүйд шинэ арга барил суралцсан.2019.11.12</w:t>
            </w:r>
          </w:p>
          <w:p w:rsidR="004F5E61" w:rsidRDefault="004F5E61" w:rsidP="006B2857">
            <w:pPr>
              <w:pStyle w:val="ListParagraph"/>
              <w:numPr>
                <w:ilvl w:val="0"/>
                <w:numId w:val="10"/>
              </w:numPr>
              <w:jc w:val="both"/>
              <w:rPr>
                <w:lang w:val="mn-MN"/>
              </w:rPr>
            </w:pPr>
            <w:r>
              <w:t>PDCA</w:t>
            </w:r>
            <w:r>
              <w:rPr>
                <w:lang w:val="mn-MN"/>
              </w:rPr>
              <w:t xml:space="preserve"> сургалтын хөтөлбөрийн сургалтад хамрагдсан. 2019.10.28</w:t>
            </w:r>
          </w:p>
          <w:p w:rsidR="004F5E61" w:rsidRPr="004F5E61" w:rsidRDefault="001462EF" w:rsidP="006B2857">
            <w:pPr>
              <w:pStyle w:val="ListParagraph"/>
              <w:numPr>
                <w:ilvl w:val="0"/>
                <w:numId w:val="10"/>
              </w:numPr>
              <w:jc w:val="both"/>
              <w:rPr>
                <w:lang w:val="mn-MN"/>
              </w:rPr>
            </w:pPr>
            <w:r>
              <w:rPr>
                <w:lang w:val="mn-MN"/>
              </w:rPr>
              <w:t>Багш нарын баярыг угтаж эцэг эхийн нэг өдрийг амжилттай зохион байгуулсан</w:t>
            </w:r>
          </w:p>
          <w:p w:rsidR="004F5E61" w:rsidRPr="001462EF" w:rsidRDefault="001462EF" w:rsidP="007F3DA5">
            <w:pPr>
              <w:pStyle w:val="ListParagraph"/>
              <w:numPr>
                <w:ilvl w:val="0"/>
                <w:numId w:val="10"/>
              </w:numPr>
              <w:jc w:val="both"/>
              <w:rPr>
                <w:lang w:val="mn-MN"/>
              </w:rPr>
            </w:pPr>
            <w:r>
              <w:rPr>
                <w:lang w:val="mn-MN"/>
              </w:rPr>
              <w:t xml:space="preserve">ЧДЭМТ-ийн хүүхэд хариуцсан сэтгэл зүйч Ариунаагаар ангидаа өсвөр насны сурагчдын онцлог сэдвээр лекц уншуулав. </w:t>
            </w:r>
          </w:p>
          <w:p w:rsidR="004F5E61" w:rsidRDefault="004F5E61" w:rsidP="006B2857">
            <w:pPr>
              <w:pStyle w:val="ListParagraph"/>
              <w:numPr>
                <w:ilvl w:val="0"/>
                <w:numId w:val="10"/>
              </w:numPr>
              <w:jc w:val="both"/>
              <w:rPr>
                <w:lang w:val="mn-MN"/>
              </w:rPr>
            </w:pPr>
            <w:r>
              <w:rPr>
                <w:lang w:val="mn-MN"/>
              </w:rPr>
              <w:t>Багш нарын баярын үйл ажиллагаанд оролцсон. 2019.10.03</w:t>
            </w:r>
          </w:p>
          <w:p w:rsidR="004F5E61" w:rsidRDefault="004F5E61" w:rsidP="006B2857">
            <w:pPr>
              <w:pStyle w:val="ListParagraph"/>
              <w:numPr>
                <w:ilvl w:val="0"/>
                <w:numId w:val="10"/>
              </w:numPr>
              <w:jc w:val="both"/>
              <w:rPr>
                <w:lang w:val="mn-MN"/>
              </w:rPr>
            </w:pPr>
            <w:r>
              <w:rPr>
                <w:lang w:val="mn-MN"/>
              </w:rPr>
              <w:t>Багш нарын ур чадварын уралдаанд заах аргын нэгдлийн багш нараасаө зөвлөгөө авч хэлэлцүүлэгт хичээл зохион байгуулсан.</w:t>
            </w:r>
          </w:p>
          <w:p w:rsidR="004F5E61" w:rsidRPr="004F5E61" w:rsidRDefault="004F5E61" w:rsidP="001462EF">
            <w:pPr>
              <w:pStyle w:val="ListParagraph"/>
              <w:jc w:val="both"/>
              <w:rPr>
                <w:lang w:val="mn-MN"/>
              </w:rPr>
            </w:pPr>
          </w:p>
        </w:tc>
        <w:tc>
          <w:tcPr>
            <w:tcW w:w="4530" w:type="dxa"/>
          </w:tcPr>
          <w:p w:rsidR="004F5E61" w:rsidRDefault="001462EF" w:rsidP="001462EF">
            <w:pPr>
              <w:pStyle w:val="ListParagraph"/>
              <w:numPr>
                <w:ilvl w:val="0"/>
                <w:numId w:val="10"/>
              </w:numPr>
              <w:jc w:val="both"/>
              <w:rPr>
                <w:lang w:val="mn-MN"/>
              </w:rPr>
            </w:pPr>
            <w:r>
              <w:rPr>
                <w:lang w:val="mn-MN"/>
              </w:rPr>
              <w:t>Ангийн их цэвэрлэгээг долоо хоног бүр хийж</w:t>
            </w:r>
            <w:r w:rsidR="003E6135">
              <w:rPr>
                <w:lang w:val="mn-MN"/>
              </w:rPr>
              <w:t xml:space="preserve"> хэвшил болгон ажиллаж байгаа</w:t>
            </w:r>
          </w:p>
          <w:p w:rsidR="003E6135" w:rsidRDefault="003E6135" w:rsidP="001462EF">
            <w:pPr>
              <w:pStyle w:val="ListParagraph"/>
              <w:numPr>
                <w:ilvl w:val="0"/>
                <w:numId w:val="10"/>
              </w:numPr>
              <w:jc w:val="both"/>
              <w:rPr>
                <w:lang w:val="mn-MN"/>
              </w:rPr>
            </w:pPr>
            <w:r>
              <w:rPr>
                <w:lang w:val="mn-MN"/>
              </w:rPr>
              <w:t>Өдөр тутмын хичээлийн чанарыг сайжруулах үүднээс “хичээл сургалтын үйл ажиллагаа хэвийн явагдахад саад болдог” сурагчдын судалгааг ангийн сурагчдаар бичүүлэн авч тэдгээр сурагчдын эцэг эхтэй уулзаж цаашид яах талаар зөвлөлдөн ажилласан.</w:t>
            </w:r>
          </w:p>
          <w:p w:rsidR="003E6135" w:rsidRDefault="003E6135" w:rsidP="001462EF">
            <w:pPr>
              <w:pStyle w:val="ListParagraph"/>
              <w:numPr>
                <w:ilvl w:val="0"/>
                <w:numId w:val="10"/>
              </w:numPr>
              <w:jc w:val="both"/>
              <w:rPr>
                <w:lang w:val="mn-MN"/>
              </w:rPr>
            </w:pPr>
            <w:r>
              <w:rPr>
                <w:lang w:val="mn-MN"/>
              </w:rPr>
              <w:t xml:space="preserve">Өдөр бүр хичээл тараад сурагчид ангийн жижүүр хийж хоггүй орчинг бүрдүүлэхэд анхааран ажилласан. </w:t>
            </w:r>
          </w:p>
          <w:p w:rsidR="003E6135" w:rsidRDefault="003E6135" w:rsidP="001462EF">
            <w:pPr>
              <w:pStyle w:val="ListParagraph"/>
              <w:numPr>
                <w:ilvl w:val="0"/>
                <w:numId w:val="10"/>
              </w:numPr>
              <w:jc w:val="both"/>
              <w:rPr>
                <w:lang w:val="mn-MN"/>
              </w:rPr>
            </w:pPr>
            <w:r>
              <w:rPr>
                <w:lang w:val="mn-MN"/>
              </w:rPr>
              <w:t xml:space="preserve">Иргэний боловсрол хичээлийн цаг дээр сурагч бүр өөрийн сонирхсон дэлхийн болон орчин үеийн уран зохиол, хувь хүний хөгжлийн номуудыг уншуулж хэвшүүлсэн. </w:t>
            </w:r>
          </w:p>
          <w:p w:rsidR="003E6135" w:rsidRDefault="003E6135" w:rsidP="003E6135">
            <w:pPr>
              <w:pStyle w:val="ListParagraph"/>
              <w:numPr>
                <w:ilvl w:val="0"/>
                <w:numId w:val="10"/>
              </w:numPr>
              <w:jc w:val="both"/>
              <w:rPr>
                <w:lang w:val="mn-MN"/>
              </w:rPr>
            </w:pPr>
            <w:r>
              <w:rPr>
                <w:lang w:val="mn-MN"/>
              </w:rPr>
              <w:t>Нийслэлийн онцгой байдлын газарт очиж ангийн нийт 47 сурагчийг сургалтанд хамруулсан.</w:t>
            </w:r>
          </w:p>
          <w:p w:rsidR="003E6135" w:rsidRDefault="003E6135" w:rsidP="001462EF">
            <w:pPr>
              <w:pStyle w:val="ListParagraph"/>
              <w:numPr>
                <w:ilvl w:val="0"/>
                <w:numId w:val="10"/>
              </w:numPr>
              <w:jc w:val="both"/>
              <w:rPr>
                <w:lang w:val="mn-MN"/>
              </w:rPr>
            </w:pPr>
            <w:r>
              <w:rPr>
                <w:lang w:val="mn-MN"/>
              </w:rPr>
              <w:t>Өсвөр насны сурагчидын буруу хорт зуршилд автахаас уридчилан сэргийлэх сургалтыг багш өөрөө зохион байгуулсан</w:t>
            </w:r>
          </w:p>
          <w:p w:rsidR="003E6135" w:rsidRDefault="003E6135" w:rsidP="003E6135">
            <w:pPr>
              <w:jc w:val="both"/>
              <w:rPr>
                <w:lang w:val="mn-MN"/>
              </w:rPr>
            </w:pPr>
          </w:p>
          <w:p w:rsidR="003E6135" w:rsidRDefault="003E6135" w:rsidP="003E6135">
            <w:pPr>
              <w:jc w:val="both"/>
              <w:rPr>
                <w:lang w:val="mn-MN"/>
              </w:rPr>
            </w:pPr>
          </w:p>
          <w:p w:rsidR="003E6135" w:rsidRPr="003E6135" w:rsidRDefault="003E6135" w:rsidP="003E6135">
            <w:pPr>
              <w:jc w:val="both"/>
              <w:rPr>
                <w:lang w:val="mn-MN"/>
              </w:rPr>
            </w:pPr>
          </w:p>
        </w:tc>
      </w:tr>
    </w:tbl>
    <w:p w:rsidR="00E60A57" w:rsidRDefault="00370878" w:rsidP="006B2857">
      <w:pPr>
        <w:pStyle w:val="Heading2"/>
        <w:numPr>
          <w:ilvl w:val="1"/>
          <w:numId w:val="2"/>
        </w:numPr>
        <w:jc w:val="both"/>
      </w:pPr>
      <w:bookmarkStart w:id="6" w:name="_Toc28191987"/>
      <w:r w:rsidRPr="004F5E61">
        <w:rPr>
          <w:lang w:val="mn-MN"/>
        </w:rPr>
        <w:lastRenderedPageBreak/>
        <w:t xml:space="preserve">Бусадтай </w:t>
      </w:r>
      <w:r w:rsidRPr="00070E0C">
        <w:t>харилцах</w:t>
      </w:r>
      <w:r w:rsidRPr="004F5E61">
        <w:rPr>
          <w:lang w:val="mn-MN"/>
        </w:rPr>
        <w:t xml:space="preserve"> зан чанар</w:t>
      </w:r>
      <w:bookmarkEnd w:id="6"/>
    </w:p>
    <w:p w:rsidR="00E60A57" w:rsidRDefault="00E60A57" w:rsidP="00AA7B61">
      <w:pPr>
        <w:ind w:firstLine="360"/>
        <w:jc w:val="both"/>
        <w:rPr>
          <w:lang w:val="mn-MN"/>
        </w:rPr>
      </w:pPr>
      <w:r>
        <w:rPr>
          <w:lang w:val="mn-MN"/>
        </w:rPr>
        <w:t>Сургуулийн орчинд өөрийн харилцах чадвар, зан чанарт дараах хэвшлүүдийн суулгасан. Үүнд:</w:t>
      </w:r>
    </w:p>
    <w:p w:rsidR="009736A0" w:rsidRDefault="003E6135" w:rsidP="003E6135">
      <w:pPr>
        <w:pStyle w:val="ListParagraph"/>
        <w:numPr>
          <w:ilvl w:val="0"/>
          <w:numId w:val="3"/>
        </w:numPr>
        <w:rPr>
          <w:lang w:val="mn-MN"/>
        </w:rPr>
      </w:pPr>
      <w:r>
        <w:rPr>
          <w:lang w:val="mn-MN"/>
        </w:rPr>
        <w:t>Ажлын хам</w:t>
      </w:r>
      <w:r w:rsidR="009736A0">
        <w:rPr>
          <w:lang w:val="mn-MN"/>
        </w:rPr>
        <w:t>т олонтойгоо үргэлж мэндэлж байх</w:t>
      </w:r>
    </w:p>
    <w:p w:rsidR="009736A0" w:rsidRDefault="009736A0" w:rsidP="003E6135">
      <w:pPr>
        <w:pStyle w:val="ListParagraph"/>
        <w:numPr>
          <w:ilvl w:val="0"/>
          <w:numId w:val="3"/>
        </w:numPr>
        <w:rPr>
          <w:lang w:val="mn-MN"/>
        </w:rPr>
      </w:pPr>
      <w:r>
        <w:rPr>
          <w:lang w:val="mn-MN"/>
        </w:rPr>
        <w:t>Цаг баримтлах</w:t>
      </w:r>
    </w:p>
    <w:p w:rsidR="003E6135" w:rsidRDefault="009736A0" w:rsidP="003E6135">
      <w:pPr>
        <w:pStyle w:val="ListParagraph"/>
        <w:numPr>
          <w:ilvl w:val="0"/>
          <w:numId w:val="3"/>
        </w:numPr>
        <w:rPr>
          <w:lang w:val="mn-MN"/>
        </w:rPr>
      </w:pPr>
      <w:r>
        <w:rPr>
          <w:lang w:val="mn-MN"/>
        </w:rPr>
        <w:t>Ажлаа төлөвлөн цухлаас нь эхлэн гүйцэтгэж хэвших</w:t>
      </w:r>
      <w:r w:rsidR="00E60A57">
        <w:rPr>
          <w:lang w:val="mn-MN"/>
        </w:rPr>
        <w:t xml:space="preserve"> </w:t>
      </w:r>
      <w:bookmarkStart w:id="7" w:name="_Toc28191988"/>
    </w:p>
    <w:p w:rsidR="003E6135" w:rsidRDefault="009736A0" w:rsidP="003E6135">
      <w:pPr>
        <w:pStyle w:val="ListParagraph"/>
        <w:numPr>
          <w:ilvl w:val="0"/>
          <w:numId w:val="3"/>
        </w:numPr>
        <w:rPr>
          <w:lang w:val="mn-MN"/>
        </w:rPr>
      </w:pPr>
      <w:r>
        <w:rPr>
          <w:lang w:val="mn-MN"/>
        </w:rPr>
        <w:t>Хамт олныхоо дунд эерэг уур амьсгалын бий байх</w:t>
      </w:r>
    </w:p>
    <w:p w:rsidR="00E60A57" w:rsidRPr="009736A0" w:rsidRDefault="00370878" w:rsidP="009736A0">
      <w:pPr>
        <w:rPr>
          <w:lang w:val="mn-MN"/>
        </w:rPr>
      </w:pPr>
      <w:r w:rsidRPr="009736A0">
        <w:rPr>
          <w:lang w:val="mn-MN"/>
        </w:rPr>
        <w:t>Сурагчдын оролцооны ур чадварын хөгжил, дадал, хэвшил, зан чанарын байдал</w:t>
      </w:r>
      <w:bookmarkEnd w:id="7"/>
    </w:p>
    <w:p w:rsidR="00E60A57" w:rsidRDefault="009736A0" w:rsidP="009C7A0B">
      <w:pPr>
        <w:ind w:firstLine="360"/>
        <w:rPr>
          <w:lang w:val="mn-MN"/>
        </w:rPr>
      </w:pPr>
      <w:r>
        <w:rPr>
          <w:lang w:val="mn-MN"/>
        </w:rPr>
        <w:t>Сурагчид багшийн тусламжтайгаар бие даан ажиллахад сургах, сурагч бүр өөрийн бие даан сурах арга барилтай болход нь туслах, тэдэнд тулгамдаж буй асуудлыг хичээлийн явцад хамтран шийдэх зэргээр сурагчдын хөгжил, сурах арга барил эзэмшихэд нь дэмлэг үзүүлэн ажиллаж байна. Жишээ нь:</w:t>
      </w:r>
    </w:p>
    <w:p w:rsidR="007B6BA2" w:rsidRDefault="009736A0" w:rsidP="006B2857">
      <w:pPr>
        <w:pStyle w:val="ListParagraph"/>
        <w:numPr>
          <w:ilvl w:val="0"/>
          <w:numId w:val="4"/>
        </w:numPr>
        <w:rPr>
          <w:lang w:val="mn-MN"/>
        </w:rPr>
      </w:pPr>
      <w:r>
        <w:rPr>
          <w:lang w:val="mn-MN"/>
        </w:rPr>
        <w:t>Эсээ, Илтгэл бичүүлэн бусад сурагчдад танилцуулан хамтран хэлэлцүүлэх</w:t>
      </w:r>
    </w:p>
    <w:p w:rsidR="009736A0" w:rsidRDefault="009736A0" w:rsidP="003B20D6">
      <w:pPr>
        <w:pStyle w:val="ListParagraph"/>
        <w:numPr>
          <w:ilvl w:val="0"/>
          <w:numId w:val="4"/>
        </w:numPr>
        <w:rPr>
          <w:lang w:val="mn-MN"/>
        </w:rPr>
      </w:pPr>
      <w:r>
        <w:rPr>
          <w:lang w:val="mn-MN"/>
        </w:rPr>
        <w:t>Сурагчид ангидаа баг болон саналаараа нэгдэж, сургууль, нийгэм, үе тэнгийнхэнд нь тулгамдаж буй асуудлыг судлан гарах арга зам болон сөрөг үр дагаварыг олж илрүүлэн бусаддаа танилцуулах</w:t>
      </w:r>
    </w:p>
    <w:p w:rsidR="007B6BA2" w:rsidRDefault="009736A0" w:rsidP="003B20D6">
      <w:pPr>
        <w:pStyle w:val="ListParagraph"/>
        <w:numPr>
          <w:ilvl w:val="0"/>
          <w:numId w:val="4"/>
        </w:numPr>
        <w:rPr>
          <w:lang w:val="mn-MN"/>
        </w:rPr>
      </w:pPr>
      <w:r>
        <w:rPr>
          <w:lang w:val="mn-MN"/>
        </w:rPr>
        <w:t>Түүхэн музей үзэн тэмдэглэл хөтлөх</w:t>
      </w:r>
    </w:p>
    <w:p w:rsidR="009736A0" w:rsidRPr="009736A0" w:rsidRDefault="009736A0" w:rsidP="003B20D6">
      <w:pPr>
        <w:pStyle w:val="ListParagraph"/>
        <w:numPr>
          <w:ilvl w:val="0"/>
          <w:numId w:val="4"/>
        </w:numPr>
        <w:rPr>
          <w:lang w:val="mn-MN"/>
        </w:rPr>
      </w:pPr>
      <w:r>
        <w:rPr>
          <w:lang w:val="mn-MN"/>
        </w:rPr>
        <w:t xml:space="preserve">Бие даан дасгал даалгавар ажиллах, асуултанд оновчтой хариулах зэргээр сурагч бүрийн харилцан адилгүй чадваруудыг тус бүрд нь зөвлөгөө өгөн хөгжүүлэхээр ажиллаж байна. </w:t>
      </w:r>
    </w:p>
    <w:p w:rsidR="00E60A57" w:rsidRDefault="00370878" w:rsidP="006B2857">
      <w:pPr>
        <w:pStyle w:val="Heading2"/>
        <w:numPr>
          <w:ilvl w:val="1"/>
          <w:numId w:val="2"/>
        </w:numPr>
        <w:rPr>
          <w:lang w:val="mn-MN"/>
        </w:rPr>
      </w:pPr>
      <w:bookmarkStart w:id="8" w:name="_Toc28191989"/>
      <w:r w:rsidRPr="00E60A57">
        <w:rPr>
          <w:lang w:val="mn-MN"/>
        </w:rPr>
        <w:t>Жижүүр багшийн үнэлгээ</w:t>
      </w:r>
      <w:bookmarkEnd w:id="8"/>
    </w:p>
    <w:p w:rsidR="009C7A0B" w:rsidRDefault="009C7A0B" w:rsidP="009C7A0B">
      <w:pPr>
        <w:ind w:firstLine="360"/>
        <w:rPr>
          <w:lang w:val="mn-MN"/>
        </w:rPr>
      </w:pPr>
      <w:r>
        <w:t>I</w:t>
      </w:r>
      <w:r>
        <w:rPr>
          <w:lang w:val="mn-MN"/>
        </w:rPr>
        <w:t xml:space="preserve"> хагас жилийн хугацаанд 2 удаа жижүүр багшийн үүрэг гүйцэтгэсэн.</w:t>
      </w:r>
    </w:p>
    <w:p w:rsidR="00227E4D" w:rsidRPr="00227E4D" w:rsidRDefault="00227E4D" w:rsidP="006B2857">
      <w:pPr>
        <w:pStyle w:val="ListParagraph"/>
        <w:numPr>
          <w:ilvl w:val="0"/>
          <w:numId w:val="5"/>
        </w:numPr>
        <w:rPr>
          <w:lang w:val="mn-MN"/>
        </w:rPr>
      </w:pPr>
      <w:r>
        <w:rPr>
          <w:lang w:val="mn-MN"/>
        </w:rPr>
        <w:t xml:space="preserve">9-н сард нэг удаа хийсэн боловч үнэлгээний хуудсаа аваагүй </w:t>
      </w:r>
    </w:p>
    <w:p w:rsidR="009C7A0B" w:rsidRDefault="00070E0C" w:rsidP="006B2857">
      <w:pPr>
        <w:pStyle w:val="ListParagraph"/>
        <w:numPr>
          <w:ilvl w:val="0"/>
          <w:numId w:val="5"/>
        </w:numPr>
        <w:rPr>
          <w:lang w:val="mn-MN"/>
        </w:rPr>
      </w:pPr>
      <w:r>
        <w:t>201</w:t>
      </w:r>
      <w:r>
        <w:rPr>
          <w:lang w:val="mn-MN"/>
        </w:rPr>
        <w:t>9</w:t>
      </w:r>
      <w:r>
        <w:t>.1</w:t>
      </w:r>
      <w:r w:rsidR="00227E4D">
        <w:t>0</w:t>
      </w:r>
      <w:r>
        <w:t>.</w:t>
      </w:r>
      <w:r w:rsidR="00227E4D">
        <w:rPr>
          <w:lang w:val="mn-MN"/>
        </w:rPr>
        <w:t>16</w:t>
      </w:r>
      <w:r w:rsidR="009C7A0B">
        <w:t>-</w:t>
      </w:r>
      <w:r w:rsidR="009C7A0B">
        <w:rPr>
          <w:lang w:val="mn-MN"/>
        </w:rPr>
        <w:t>ны өдөр</w:t>
      </w:r>
      <w:r w:rsidR="009C7A0B">
        <w:t xml:space="preserve"> </w:t>
      </w:r>
      <w:r w:rsidR="009C7A0B">
        <w:rPr>
          <w:lang w:val="mn-MN"/>
        </w:rPr>
        <w:t>жижүүр багш хийж 28 оноо авсан.</w:t>
      </w:r>
    </w:p>
    <w:p w:rsidR="009C7A0B" w:rsidRPr="009C7A0B" w:rsidRDefault="00070E0C" w:rsidP="006B2857">
      <w:pPr>
        <w:pStyle w:val="ListParagraph"/>
        <w:numPr>
          <w:ilvl w:val="0"/>
          <w:numId w:val="5"/>
        </w:numPr>
        <w:rPr>
          <w:lang w:val="mn-MN"/>
        </w:rPr>
      </w:pPr>
      <w:r>
        <w:t>201</w:t>
      </w:r>
      <w:r>
        <w:rPr>
          <w:lang w:val="mn-MN"/>
        </w:rPr>
        <w:t>9</w:t>
      </w:r>
      <w:r>
        <w:t>.1</w:t>
      </w:r>
      <w:r w:rsidR="00227E4D">
        <w:rPr>
          <w:lang w:val="mn-MN"/>
        </w:rPr>
        <w:t>2</w:t>
      </w:r>
      <w:r>
        <w:t>.</w:t>
      </w:r>
      <w:r w:rsidR="00227E4D">
        <w:rPr>
          <w:lang w:val="mn-MN"/>
        </w:rPr>
        <w:t>13</w:t>
      </w:r>
      <w:r w:rsidR="009C7A0B">
        <w:rPr>
          <w:lang w:val="mn-MN"/>
        </w:rPr>
        <w:t>-ны өдөр жижүүр багш хийж 30 оноо авсан.</w:t>
      </w:r>
    </w:p>
    <w:p w:rsidR="009C7A0B" w:rsidRDefault="00F53D58" w:rsidP="006B2857">
      <w:pPr>
        <w:pStyle w:val="Heading2"/>
        <w:numPr>
          <w:ilvl w:val="1"/>
          <w:numId w:val="2"/>
        </w:numPr>
        <w:rPr>
          <w:lang w:val="mn-MN"/>
        </w:rPr>
      </w:pPr>
      <w:bookmarkStart w:id="9" w:name="_Toc28191990"/>
      <w:r w:rsidRPr="00E60A57">
        <w:rPr>
          <w:lang w:val="mn-MN"/>
        </w:rPr>
        <w:t>Судалгаа хийсэн байдал</w:t>
      </w:r>
      <w:bookmarkEnd w:id="9"/>
    </w:p>
    <w:p w:rsidR="00E91F10" w:rsidRDefault="00E91F10" w:rsidP="009C7A0B">
      <w:pPr>
        <w:ind w:firstLine="360"/>
        <w:rPr>
          <w:b/>
          <w:lang w:val="mn-MN"/>
        </w:rPr>
      </w:pPr>
      <w:r>
        <w:rPr>
          <w:b/>
          <w:lang w:val="mn-MN"/>
        </w:rPr>
        <w:t>АУБ-ийн хувьд:</w:t>
      </w:r>
    </w:p>
    <w:p w:rsidR="00227E4D" w:rsidRDefault="00227E4D" w:rsidP="006B2857">
      <w:pPr>
        <w:pStyle w:val="ListParagraph"/>
        <w:numPr>
          <w:ilvl w:val="0"/>
          <w:numId w:val="13"/>
        </w:numPr>
        <w:rPr>
          <w:lang w:val="mn-MN"/>
        </w:rPr>
      </w:pPr>
      <w:r>
        <w:rPr>
          <w:lang w:val="mn-MN"/>
        </w:rPr>
        <w:t>Сурагчийн дэлгэрэнгүй судалгаа</w:t>
      </w:r>
    </w:p>
    <w:p w:rsidR="00E91F10" w:rsidRDefault="00227E4D" w:rsidP="006B2857">
      <w:pPr>
        <w:pStyle w:val="ListParagraph"/>
        <w:numPr>
          <w:ilvl w:val="0"/>
          <w:numId w:val="13"/>
        </w:numPr>
        <w:rPr>
          <w:lang w:val="mn-MN"/>
        </w:rPr>
      </w:pPr>
      <w:r>
        <w:rPr>
          <w:lang w:val="mn-MN"/>
        </w:rPr>
        <w:t>Автобусны судалгаа</w:t>
      </w:r>
    </w:p>
    <w:p w:rsidR="00227E4D" w:rsidRPr="00E91F10" w:rsidRDefault="00227E4D" w:rsidP="006B2857">
      <w:pPr>
        <w:pStyle w:val="ListParagraph"/>
        <w:numPr>
          <w:ilvl w:val="0"/>
          <w:numId w:val="13"/>
        </w:numPr>
        <w:rPr>
          <w:lang w:val="mn-MN"/>
        </w:rPr>
      </w:pPr>
      <w:r>
        <w:rPr>
          <w:lang w:val="mn-MN"/>
        </w:rPr>
        <w:t>Сурах бичгийн судалгаа</w:t>
      </w:r>
    </w:p>
    <w:p w:rsidR="00E91F10" w:rsidRDefault="00E91F10" w:rsidP="006B2857">
      <w:pPr>
        <w:pStyle w:val="ListParagraph"/>
        <w:numPr>
          <w:ilvl w:val="0"/>
          <w:numId w:val="13"/>
        </w:numPr>
        <w:rPr>
          <w:lang w:val="mn-MN"/>
        </w:rPr>
      </w:pPr>
      <w:r>
        <w:t>VAK</w:t>
      </w:r>
      <w:r>
        <w:rPr>
          <w:lang w:val="mn-MN"/>
        </w:rPr>
        <w:t xml:space="preserve"> сурах арга барилын судалгаа: АУБ-ийн хувьд сурагч нэг бүрийн сурах арга барилыг танин мэдэж сурагчдад өгөх зөвлөгөөндө тусгасан.</w:t>
      </w:r>
    </w:p>
    <w:p w:rsidR="00227E4D" w:rsidRDefault="00227E4D" w:rsidP="006B2857">
      <w:pPr>
        <w:pStyle w:val="ListParagraph"/>
        <w:numPr>
          <w:ilvl w:val="0"/>
          <w:numId w:val="13"/>
        </w:numPr>
        <w:rPr>
          <w:lang w:val="mn-MN"/>
        </w:rPr>
      </w:pPr>
      <w:r>
        <w:t>EQ</w:t>
      </w:r>
      <w:r>
        <w:rPr>
          <w:lang w:val="mn-MN"/>
        </w:rPr>
        <w:t>-ын судалгаа</w:t>
      </w:r>
    </w:p>
    <w:p w:rsidR="00227E4D" w:rsidRDefault="00227E4D" w:rsidP="006B2857">
      <w:pPr>
        <w:pStyle w:val="ListParagraph"/>
        <w:numPr>
          <w:ilvl w:val="0"/>
          <w:numId w:val="13"/>
        </w:numPr>
        <w:rPr>
          <w:lang w:val="mn-MN"/>
        </w:rPr>
      </w:pPr>
      <w:r>
        <w:rPr>
          <w:lang w:val="mn-MN"/>
        </w:rPr>
        <w:t>Хичээл сургалтын үйл ажиллагаанд саад болж буй сурагчдын судалгаа</w:t>
      </w:r>
    </w:p>
    <w:p w:rsidR="00FE6542" w:rsidRPr="00227E4D" w:rsidRDefault="00E91F10" w:rsidP="00227E4D">
      <w:pPr>
        <w:pStyle w:val="ListParagraph"/>
        <w:numPr>
          <w:ilvl w:val="0"/>
          <w:numId w:val="13"/>
        </w:numPr>
        <w:rPr>
          <w:lang w:val="mn-MN"/>
        </w:rPr>
      </w:pPr>
      <w:r>
        <w:rPr>
          <w:lang w:val="mn-MN"/>
        </w:rPr>
        <w:t>Темпераментийн судалгаа: сурагч нэг бүрийн бие хүний шинжийг тодорхойлсон бөгөөд энэ нь сурагчдын мэргэжил сонголтод ихээхэн ач холбогдолтой.</w:t>
      </w:r>
      <w:bookmarkStart w:id="10" w:name="_GoBack"/>
      <w:bookmarkEnd w:id="10"/>
    </w:p>
    <w:sectPr w:rsidR="00FE6542" w:rsidRPr="00227E4D" w:rsidSect="000C294F">
      <w:headerReference w:type="default" r:id="rId11"/>
      <w:footerReference w:type="default" r:id="rId12"/>
      <w:pgSz w:w="12240" w:h="15840"/>
      <w:pgMar w:top="540" w:right="900" w:bottom="1080" w:left="180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48F3" w:rsidRDefault="004148F3" w:rsidP="000C294F">
      <w:pPr>
        <w:spacing w:after="0" w:line="240" w:lineRule="auto"/>
      </w:pPr>
      <w:r>
        <w:separator/>
      </w:r>
    </w:p>
  </w:endnote>
  <w:endnote w:type="continuationSeparator" w:id="0">
    <w:p w:rsidR="004148F3" w:rsidRDefault="004148F3" w:rsidP="000C29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noProof w:val="0"/>
      </w:rPr>
      <w:id w:val="839041041"/>
      <w:docPartObj>
        <w:docPartGallery w:val="Page Numbers (Bottom of Page)"/>
        <w:docPartUnique/>
      </w:docPartObj>
    </w:sdtPr>
    <w:sdtEndPr>
      <w:rPr>
        <w:noProof/>
      </w:rPr>
    </w:sdtEndPr>
    <w:sdtContent>
      <w:p w:rsidR="002A5665" w:rsidRDefault="002A5665">
        <w:pPr>
          <w:pStyle w:val="Footer"/>
          <w:jc w:val="center"/>
        </w:pPr>
        <w:r>
          <w:rPr>
            <w:noProof w:val="0"/>
          </w:rPr>
          <w:fldChar w:fldCharType="begin"/>
        </w:r>
        <w:r>
          <w:instrText xml:space="preserve"> PAGE   \* MERGEFORMAT </w:instrText>
        </w:r>
        <w:r>
          <w:rPr>
            <w:noProof w:val="0"/>
          </w:rPr>
          <w:fldChar w:fldCharType="separate"/>
        </w:r>
        <w:r w:rsidR="00227E4D">
          <w:t>6</w:t>
        </w:r>
        <w:r>
          <w:fldChar w:fldCharType="end"/>
        </w:r>
      </w:p>
    </w:sdtContent>
  </w:sdt>
  <w:p w:rsidR="002A5665" w:rsidRDefault="002A566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48F3" w:rsidRDefault="004148F3" w:rsidP="000C294F">
      <w:pPr>
        <w:spacing w:after="0" w:line="240" w:lineRule="auto"/>
      </w:pPr>
      <w:r>
        <w:separator/>
      </w:r>
    </w:p>
  </w:footnote>
  <w:footnote w:type="continuationSeparator" w:id="0">
    <w:p w:rsidR="004148F3" w:rsidRDefault="004148F3" w:rsidP="000C294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5665" w:rsidRDefault="002A5665" w:rsidP="000C294F">
    <w:pPr>
      <w:pStyle w:val="Header"/>
      <w:tabs>
        <w:tab w:val="left" w:pos="4537"/>
        <w:tab w:val="center" w:pos="4770"/>
      </w:tabs>
    </w:pPr>
  </w:p>
  <w:p w:rsidR="002A5665" w:rsidRDefault="002A566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BB14BF"/>
    <w:multiLevelType w:val="hybridMultilevel"/>
    <w:tmpl w:val="1BB07B14"/>
    <w:lvl w:ilvl="0" w:tplc="0450000D">
      <w:start w:val="1"/>
      <w:numFmt w:val="bullet"/>
      <w:lvlText w:val=""/>
      <w:lvlJc w:val="left"/>
      <w:pPr>
        <w:ind w:left="720" w:hanging="360"/>
      </w:pPr>
      <w:rPr>
        <w:rFonts w:ascii="Wingdings" w:hAnsi="Wingdings" w:hint="default"/>
      </w:rPr>
    </w:lvl>
    <w:lvl w:ilvl="1" w:tplc="04500003" w:tentative="1">
      <w:start w:val="1"/>
      <w:numFmt w:val="bullet"/>
      <w:lvlText w:val="o"/>
      <w:lvlJc w:val="left"/>
      <w:pPr>
        <w:ind w:left="1440" w:hanging="360"/>
      </w:pPr>
      <w:rPr>
        <w:rFonts w:ascii="Courier New" w:hAnsi="Courier New" w:cs="Courier New" w:hint="default"/>
      </w:rPr>
    </w:lvl>
    <w:lvl w:ilvl="2" w:tplc="04500005" w:tentative="1">
      <w:start w:val="1"/>
      <w:numFmt w:val="bullet"/>
      <w:lvlText w:val=""/>
      <w:lvlJc w:val="left"/>
      <w:pPr>
        <w:ind w:left="2160" w:hanging="360"/>
      </w:pPr>
      <w:rPr>
        <w:rFonts w:ascii="Wingdings" w:hAnsi="Wingdings" w:hint="default"/>
      </w:rPr>
    </w:lvl>
    <w:lvl w:ilvl="3" w:tplc="04500001" w:tentative="1">
      <w:start w:val="1"/>
      <w:numFmt w:val="bullet"/>
      <w:lvlText w:val=""/>
      <w:lvlJc w:val="left"/>
      <w:pPr>
        <w:ind w:left="2880" w:hanging="360"/>
      </w:pPr>
      <w:rPr>
        <w:rFonts w:ascii="Symbol" w:hAnsi="Symbol" w:hint="default"/>
      </w:rPr>
    </w:lvl>
    <w:lvl w:ilvl="4" w:tplc="04500003" w:tentative="1">
      <w:start w:val="1"/>
      <w:numFmt w:val="bullet"/>
      <w:lvlText w:val="o"/>
      <w:lvlJc w:val="left"/>
      <w:pPr>
        <w:ind w:left="3600" w:hanging="360"/>
      </w:pPr>
      <w:rPr>
        <w:rFonts w:ascii="Courier New" w:hAnsi="Courier New" w:cs="Courier New" w:hint="default"/>
      </w:rPr>
    </w:lvl>
    <w:lvl w:ilvl="5" w:tplc="04500005" w:tentative="1">
      <w:start w:val="1"/>
      <w:numFmt w:val="bullet"/>
      <w:lvlText w:val=""/>
      <w:lvlJc w:val="left"/>
      <w:pPr>
        <w:ind w:left="4320" w:hanging="360"/>
      </w:pPr>
      <w:rPr>
        <w:rFonts w:ascii="Wingdings" w:hAnsi="Wingdings" w:hint="default"/>
      </w:rPr>
    </w:lvl>
    <w:lvl w:ilvl="6" w:tplc="04500001" w:tentative="1">
      <w:start w:val="1"/>
      <w:numFmt w:val="bullet"/>
      <w:lvlText w:val=""/>
      <w:lvlJc w:val="left"/>
      <w:pPr>
        <w:ind w:left="5040" w:hanging="360"/>
      </w:pPr>
      <w:rPr>
        <w:rFonts w:ascii="Symbol" w:hAnsi="Symbol" w:hint="default"/>
      </w:rPr>
    </w:lvl>
    <w:lvl w:ilvl="7" w:tplc="04500003" w:tentative="1">
      <w:start w:val="1"/>
      <w:numFmt w:val="bullet"/>
      <w:lvlText w:val="o"/>
      <w:lvlJc w:val="left"/>
      <w:pPr>
        <w:ind w:left="5760" w:hanging="360"/>
      </w:pPr>
      <w:rPr>
        <w:rFonts w:ascii="Courier New" w:hAnsi="Courier New" w:cs="Courier New" w:hint="default"/>
      </w:rPr>
    </w:lvl>
    <w:lvl w:ilvl="8" w:tplc="04500005" w:tentative="1">
      <w:start w:val="1"/>
      <w:numFmt w:val="bullet"/>
      <w:lvlText w:val=""/>
      <w:lvlJc w:val="left"/>
      <w:pPr>
        <w:ind w:left="6480" w:hanging="360"/>
      </w:pPr>
      <w:rPr>
        <w:rFonts w:ascii="Wingdings" w:hAnsi="Wingdings" w:hint="default"/>
      </w:rPr>
    </w:lvl>
  </w:abstractNum>
  <w:abstractNum w:abstractNumId="1">
    <w:nsid w:val="0780756C"/>
    <w:multiLevelType w:val="hybridMultilevel"/>
    <w:tmpl w:val="ED321CF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D3E26E1"/>
    <w:multiLevelType w:val="hybridMultilevel"/>
    <w:tmpl w:val="9E1AE5A6"/>
    <w:lvl w:ilvl="0" w:tplc="0450000D">
      <w:start w:val="1"/>
      <w:numFmt w:val="bullet"/>
      <w:lvlText w:val=""/>
      <w:lvlJc w:val="left"/>
      <w:pPr>
        <w:ind w:left="720" w:hanging="360"/>
      </w:pPr>
      <w:rPr>
        <w:rFonts w:ascii="Wingdings" w:hAnsi="Wingdings" w:hint="default"/>
      </w:rPr>
    </w:lvl>
    <w:lvl w:ilvl="1" w:tplc="04500003" w:tentative="1">
      <w:start w:val="1"/>
      <w:numFmt w:val="bullet"/>
      <w:lvlText w:val="o"/>
      <w:lvlJc w:val="left"/>
      <w:pPr>
        <w:ind w:left="1440" w:hanging="360"/>
      </w:pPr>
      <w:rPr>
        <w:rFonts w:ascii="Courier New" w:hAnsi="Courier New" w:cs="Courier New" w:hint="default"/>
      </w:rPr>
    </w:lvl>
    <w:lvl w:ilvl="2" w:tplc="04500005" w:tentative="1">
      <w:start w:val="1"/>
      <w:numFmt w:val="bullet"/>
      <w:lvlText w:val=""/>
      <w:lvlJc w:val="left"/>
      <w:pPr>
        <w:ind w:left="2160" w:hanging="360"/>
      </w:pPr>
      <w:rPr>
        <w:rFonts w:ascii="Wingdings" w:hAnsi="Wingdings" w:hint="default"/>
      </w:rPr>
    </w:lvl>
    <w:lvl w:ilvl="3" w:tplc="04500001" w:tentative="1">
      <w:start w:val="1"/>
      <w:numFmt w:val="bullet"/>
      <w:lvlText w:val=""/>
      <w:lvlJc w:val="left"/>
      <w:pPr>
        <w:ind w:left="2880" w:hanging="360"/>
      </w:pPr>
      <w:rPr>
        <w:rFonts w:ascii="Symbol" w:hAnsi="Symbol" w:hint="default"/>
      </w:rPr>
    </w:lvl>
    <w:lvl w:ilvl="4" w:tplc="04500003" w:tentative="1">
      <w:start w:val="1"/>
      <w:numFmt w:val="bullet"/>
      <w:lvlText w:val="o"/>
      <w:lvlJc w:val="left"/>
      <w:pPr>
        <w:ind w:left="3600" w:hanging="360"/>
      </w:pPr>
      <w:rPr>
        <w:rFonts w:ascii="Courier New" w:hAnsi="Courier New" w:cs="Courier New" w:hint="default"/>
      </w:rPr>
    </w:lvl>
    <w:lvl w:ilvl="5" w:tplc="04500005" w:tentative="1">
      <w:start w:val="1"/>
      <w:numFmt w:val="bullet"/>
      <w:lvlText w:val=""/>
      <w:lvlJc w:val="left"/>
      <w:pPr>
        <w:ind w:left="4320" w:hanging="360"/>
      </w:pPr>
      <w:rPr>
        <w:rFonts w:ascii="Wingdings" w:hAnsi="Wingdings" w:hint="default"/>
      </w:rPr>
    </w:lvl>
    <w:lvl w:ilvl="6" w:tplc="04500001" w:tentative="1">
      <w:start w:val="1"/>
      <w:numFmt w:val="bullet"/>
      <w:lvlText w:val=""/>
      <w:lvlJc w:val="left"/>
      <w:pPr>
        <w:ind w:left="5040" w:hanging="360"/>
      </w:pPr>
      <w:rPr>
        <w:rFonts w:ascii="Symbol" w:hAnsi="Symbol" w:hint="default"/>
      </w:rPr>
    </w:lvl>
    <w:lvl w:ilvl="7" w:tplc="04500003" w:tentative="1">
      <w:start w:val="1"/>
      <w:numFmt w:val="bullet"/>
      <w:lvlText w:val="o"/>
      <w:lvlJc w:val="left"/>
      <w:pPr>
        <w:ind w:left="5760" w:hanging="360"/>
      </w:pPr>
      <w:rPr>
        <w:rFonts w:ascii="Courier New" w:hAnsi="Courier New" w:cs="Courier New" w:hint="default"/>
      </w:rPr>
    </w:lvl>
    <w:lvl w:ilvl="8" w:tplc="04500005" w:tentative="1">
      <w:start w:val="1"/>
      <w:numFmt w:val="bullet"/>
      <w:lvlText w:val=""/>
      <w:lvlJc w:val="left"/>
      <w:pPr>
        <w:ind w:left="6480" w:hanging="360"/>
      </w:pPr>
      <w:rPr>
        <w:rFonts w:ascii="Wingdings" w:hAnsi="Wingdings" w:hint="default"/>
      </w:rPr>
    </w:lvl>
  </w:abstractNum>
  <w:abstractNum w:abstractNumId="3">
    <w:nsid w:val="1479076C"/>
    <w:multiLevelType w:val="hybridMultilevel"/>
    <w:tmpl w:val="BD7E024E"/>
    <w:lvl w:ilvl="0" w:tplc="0450000D">
      <w:start w:val="1"/>
      <w:numFmt w:val="bullet"/>
      <w:lvlText w:val=""/>
      <w:lvlJc w:val="left"/>
      <w:pPr>
        <w:ind w:left="720" w:hanging="360"/>
      </w:pPr>
      <w:rPr>
        <w:rFonts w:ascii="Wingdings" w:hAnsi="Wingdings" w:hint="default"/>
      </w:rPr>
    </w:lvl>
    <w:lvl w:ilvl="1" w:tplc="04500003" w:tentative="1">
      <w:start w:val="1"/>
      <w:numFmt w:val="bullet"/>
      <w:lvlText w:val="o"/>
      <w:lvlJc w:val="left"/>
      <w:pPr>
        <w:ind w:left="1440" w:hanging="360"/>
      </w:pPr>
      <w:rPr>
        <w:rFonts w:ascii="Courier New" w:hAnsi="Courier New" w:cs="Courier New" w:hint="default"/>
      </w:rPr>
    </w:lvl>
    <w:lvl w:ilvl="2" w:tplc="04500005" w:tentative="1">
      <w:start w:val="1"/>
      <w:numFmt w:val="bullet"/>
      <w:lvlText w:val=""/>
      <w:lvlJc w:val="left"/>
      <w:pPr>
        <w:ind w:left="2160" w:hanging="360"/>
      </w:pPr>
      <w:rPr>
        <w:rFonts w:ascii="Wingdings" w:hAnsi="Wingdings" w:hint="default"/>
      </w:rPr>
    </w:lvl>
    <w:lvl w:ilvl="3" w:tplc="04500001" w:tentative="1">
      <w:start w:val="1"/>
      <w:numFmt w:val="bullet"/>
      <w:lvlText w:val=""/>
      <w:lvlJc w:val="left"/>
      <w:pPr>
        <w:ind w:left="2880" w:hanging="360"/>
      </w:pPr>
      <w:rPr>
        <w:rFonts w:ascii="Symbol" w:hAnsi="Symbol" w:hint="default"/>
      </w:rPr>
    </w:lvl>
    <w:lvl w:ilvl="4" w:tplc="04500003" w:tentative="1">
      <w:start w:val="1"/>
      <w:numFmt w:val="bullet"/>
      <w:lvlText w:val="o"/>
      <w:lvlJc w:val="left"/>
      <w:pPr>
        <w:ind w:left="3600" w:hanging="360"/>
      </w:pPr>
      <w:rPr>
        <w:rFonts w:ascii="Courier New" w:hAnsi="Courier New" w:cs="Courier New" w:hint="default"/>
      </w:rPr>
    </w:lvl>
    <w:lvl w:ilvl="5" w:tplc="04500005" w:tentative="1">
      <w:start w:val="1"/>
      <w:numFmt w:val="bullet"/>
      <w:lvlText w:val=""/>
      <w:lvlJc w:val="left"/>
      <w:pPr>
        <w:ind w:left="4320" w:hanging="360"/>
      </w:pPr>
      <w:rPr>
        <w:rFonts w:ascii="Wingdings" w:hAnsi="Wingdings" w:hint="default"/>
      </w:rPr>
    </w:lvl>
    <w:lvl w:ilvl="6" w:tplc="04500001" w:tentative="1">
      <w:start w:val="1"/>
      <w:numFmt w:val="bullet"/>
      <w:lvlText w:val=""/>
      <w:lvlJc w:val="left"/>
      <w:pPr>
        <w:ind w:left="5040" w:hanging="360"/>
      </w:pPr>
      <w:rPr>
        <w:rFonts w:ascii="Symbol" w:hAnsi="Symbol" w:hint="default"/>
      </w:rPr>
    </w:lvl>
    <w:lvl w:ilvl="7" w:tplc="04500003" w:tentative="1">
      <w:start w:val="1"/>
      <w:numFmt w:val="bullet"/>
      <w:lvlText w:val="o"/>
      <w:lvlJc w:val="left"/>
      <w:pPr>
        <w:ind w:left="5760" w:hanging="360"/>
      </w:pPr>
      <w:rPr>
        <w:rFonts w:ascii="Courier New" w:hAnsi="Courier New" w:cs="Courier New" w:hint="default"/>
      </w:rPr>
    </w:lvl>
    <w:lvl w:ilvl="8" w:tplc="04500005" w:tentative="1">
      <w:start w:val="1"/>
      <w:numFmt w:val="bullet"/>
      <w:lvlText w:val=""/>
      <w:lvlJc w:val="left"/>
      <w:pPr>
        <w:ind w:left="6480" w:hanging="360"/>
      </w:pPr>
      <w:rPr>
        <w:rFonts w:ascii="Wingdings" w:hAnsi="Wingdings" w:hint="default"/>
      </w:rPr>
    </w:lvl>
  </w:abstractNum>
  <w:abstractNum w:abstractNumId="4">
    <w:nsid w:val="1A5201F5"/>
    <w:multiLevelType w:val="hybridMultilevel"/>
    <w:tmpl w:val="6722E948"/>
    <w:lvl w:ilvl="0" w:tplc="0450000D">
      <w:start w:val="1"/>
      <w:numFmt w:val="bullet"/>
      <w:lvlText w:val=""/>
      <w:lvlJc w:val="left"/>
      <w:pPr>
        <w:ind w:left="720" w:hanging="360"/>
      </w:pPr>
      <w:rPr>
        <w:rFonts w:ascii="Wingdings" w:hAnsi="Wingdings" w:hint="default"/>
      </w:rPr>
    </w:lvl>
    <w:lvl w:ilvl="1" w:tplc="04500003" w:tentative="1">
      <w:start w:val="1"/>
      <w:numFmt w:val="bullet"/>
      <w:lvlText w:val="o"/>
      <w:lvlJc w:val="left"/>
      <w:pPr>
        <w:ind w:left="1440" w:hanging="360"/>
      </w:pPr>
      <w:rPr>
        <w:rFonts w:ascii="Courier New" w:hAnsi="Courier New" w:cs="Courier New" w:hint="default"/>
      </w:rPr>
    </w:lvl>
    <w:lvl w:ilvl="2" w:tplc="04500005" w:tentative="1">
      <w:start w:val="1"/>
      <w:numFmt w:val="bullet"/>
      <w:lvlText w:val=""/>
      <w:lvlJc w:val="left"/>
      <w:pPr>
        <w:ind w:left="2160" w:hanging="360"/>
      </w:pPr>
      <w:rPr>
        <w:rFonts w:ascii="Wingdings" w:hAnsi="Wingdings" w:hint="default"/>
      </w:rPr>
    </w:lvl>
    <w:lvl w:ilvl="3" w:tplc="04500001" w:tentative="1">
      <w:start w:val="1"/>
      <w:numFmt w:val="bullet"/>
      <w:lvlText w:val=""/>
      <w:lvlJc w:val="left"/>
      <w:pPr>
        <w:ind w:left="2880" w:hanging="360"/>
      </w:pPr>
      <w:rPr>
        <w:rFonts w:ascii="Symbol" w:hAnsi="Symbol" w:hint="default"/>
      </w:rPr>
    </w:lvl>
    <w:lvl w:ilvl="4" w:tplc="04500003" w:tentative="1">
      <w:start w:val="1"/>
      <w:numFmt w:val="bullet"/>
      <w:lvlText w:val="o"/>
      <w:lvlJc w:val="left"/>
      <w:pPr>
        <w:ind w:left="3600" w:hanging="360"/>
      </w:pPr>
      <w:rPr>
        <w:rFonts w:ascii="Courier New" w:hAnsi="Courier New" w:cs="Courier New" w:hint="default"/>
      </w:rPr>
    </w:lvl>
    <w:lvl w:ilvl="5" w:tplc="04500005" w:tentative="1">
      <w:start w:val="1"/>
      <w:numFmt w:val="bullet"/>
      <w:lvlText w:val=""/>
      <w:lvlJc w:val="left"/>
      <w:pPr>
        <w:ind w:left="4320" w:hanging="360"/>
      </w:pPr>
      <w:rPr>
        <w:rFonts w:ascii="Wingdings" w:hAnsi="Wingdings" w:hint="default"/>
      </w:rPr>
    </w:lvl>
    <w:lvl w:ilvl="6" w:tplc="04500001" w:tentative="1">
      <w:start w:val="1"/>
      <w:numFmt w:val="bullet"/>
      <w:lvlText w:val=""/>
      <w:lvlJc w:val="left"/>
      <w:pPr>
        <w:ind w:left="5040" w:hanging="360"/>
      </w:pPr>
      <w:rPr>
        <w:rFonts w:ascii="Symbol" w:hAnsi="Symbol" w:hint="default"/>
      </w:rPr>
    </w:lvl>
    <w:lvl w:ilvl="7" w:tplc="04500003" w:tentative="1">
      <w:start w:val="1"/>
      <w:numFmt w:val="bullet"/>
      <w:lvlText w:val="o"/>
      <w:lvlJc w:val="left"/>
      <w:pPr>
        <w:ind w:left="5760" w:hanging="360"/>
      </w:pPr>
      <w:rPr>
        <w:rFonts w:ascii="Courier New" w:hAnsi="Courier New" w:cs="Courier New" w:hint="default"/>
      </w:rPr>
    </w:lvl>
    <w:lvl w:ilvl="8" w:tplc="04500005" w:tentative="1">
      <w:start w:val="1"/>
      <w:numFmt w:val="bullet"/>
      <w:lvlText w:val=""/>
      <w:lvlJc w:val="left"/>
      <w:pPr>
        <w:ind w:left="6480" w:hanging="360"/>
      </w:pPr>
      <w:rPr>
        <w:rFonts w:ascii="Wingdings" w:hAnsi="Wingdings" w:hint="default"/>
      </w:rPr>
    </w:lvl>
  </w:abstractNum>
  <w:abstractNum w:abstractNumId="5">
    <w:nsid w:val="274717F7"/>
    <w:multiLevelType w:val="hybridMultilevel"/>
    <w:tmpl w:val="2C2E47B8"/>
    <w:lvl w:ilvl="0" w:tplc="0450000D">
      <w:start w:val="1"/>
      <w:numFmt w:val="bullet"/>
      <w:lvlText w:val=""/>
      <w:lvlJc w:val="left"/>
      <w:pPr>
        <w:ind w:left="1080" w:hanging="360"/>
      </w:pPr>
      <w:rPr>
        <w:rFonts w:ascii="Wingdings" w:hAnsi="Wingdings" w:hint="default"/>
      </w:rPr>
    </w:lvl>
    <w:lvl w:ilvl="1" w:tplc="04500003" w:tentative="1">
      <w:start w:val="1"/>
      <w:numFmt w:val="bullet"/>
      <w:lvlText w:val="o"/>
      <w:lvlJc w:val="left"/>
      <w:pPr>
        <w:ind w:left="1800" w:hanging="360"/>
      </w:pPr>
      <w:rPr>
        <w:rFonts w:ascii="Courier New" w:hAnsi="Courier New" w:cs="Courier New" w:hint="default"/>
      </w:rPr>
    </w:lvl>
    <w:lvl w:ilvl="2" w:tplc="04500005" w:tentative="1">
      <w:start w:val="1"/>
      <w:numFmt w:val="bullet"/>
      <w:lvlText w:val=""/>
      <w:lvlJc w:val="left"/>
      <w:pPr>
        <w:ind w:left="2520" w:hanging="360"/>
      </w:pPr>
      <w:rPr>
        <w:rFonts w:ascii="Wingdings" w:hAnsi="Wingdings" w:hint="default"/>
      </w:rPr>
    </w:lvl>
    <w:lvl w:ilvl="3" w:tplc="04500001" w:tentative="1">
      <w:start w:val="1"/>
      <w:numFmt w:val="bullet"/>
      <w:lvlText w:val=""/>
      <w:lvlJc w:val="left"/>
      <w:pPr>
        <w:ind w:left="3240" w:hanging="360"/>
      </w:pPr>
      <w:rPr>
        <w:rFonts w:ascii="Symbol" w:hAnsi="Symbol" w:hint="default"/>
      </w:rPr>
    </w:lvl>
    <w:lvl w:ilvl="4" w:tplc="04500003" w:tentative="1">
      <w:start w:val="1"/>
      <w:numFmt w:val="bullet"/>
      <w:lvlText w:val="o"/>
      <w:lvlJc w:val="left"/>
      <w:pPr>
        <w:ind w:left="3960" w:hanging="360"/>
      </w:pPr>
      <w:rPr>
        <w:rFonts w:ascii="Courier New" w:hAnsi="Courier New" w:cs="Courier New" w:hint="default"/>
      </w:rPr>
    </w:lvl>
    <w:lvl w:ilvl="5" w:tplc="04500005" w:tentative="1">
      <w:start w:val="1"/>
      <w:numFmt w:val="bullet"/>
      <w:lvlText w:val=""/>
      <w:lvlJc w:val="left"/>
      <w:pPr>
        <w:ind w:left="4680" w:hanging="360"/>
      </w:pPr>
      <w:rPr>
        <w:rFonts w:ascii="Wingdings" w:hAnsi="Wingdings" w:hint="default"/>
      </w:rPr>
    </w:lvl>
    <w:lvl w:ilvl="6" w:tplc="04500001" w:tentative="1">
      <w:start w:val="1"/>
      <w:numFmt w:val="bullet"/>
      <w:lvlText w:val=""/>
      <w:lvlJc w:val="left"/>
      <w:pPr>
        <w:ind w:left="5400" w:hanging="360"/>
      </w:pPr>
      <w:rPr>
        <w:rFonts w:ascii="Symbol" w:hAnsi="Symbol" w:hint="default"/>
      </w:rPr>
    </w:lvl>
    <w:lvl w:ilvl="7" w:tplc="04500003" w:tentative="1">
      <w:start w:val="1"/>
      <w:numFmt w:val="bullet"/>
      <w:lvlText w:val="o"/>
      <w:lvlJc w:val="left"/>
      <w:pPr>
        <w:ind w:left="6120" w:hanging="360"/>
      </w:pPr>
      <w:rPr>
        <w:rFonts w:ascii="Courier New" w:hAnsi="Courier New" w:cs="Courier New" w:hint="default"/>
      </w:rPr>
    </w:lvl>
    <w:lvl w:ilvl="8" w:tplc="04500005" w:tentative="1">
      <w:start w:val="1"/>
      <w:numFmt w:val="bullet"/>
      <w:lvlText w:val=""/>
      <w:lvlJc w:val="left"/>
      <w:pPr>
        <w:ind w:left="6840" w:hanging="360"/>
      </w:pPr>
      <w:rPr>
        <w:rFonts w:ascii="Wingdings" w:hAnsi="Wingdings" w:hint="default"/>
      </w:rPr>
    </w:lvl>
  </w:abstractNum>
  <w:abstractNum w:abstractNumId="6">
    <w:nsid w:val="2FDC3485"/>
    <w:multiLevelType w:val="hybridMultilevel"/>
    <w:tmpl w:val="44361F24"/>
    <w:lvl w:ilvl="0" w:tplc="0450000D">
      <w:start w:val="1"/>
      <w:numFmt w:val="bullet"/>
      <w:lvlText w:val=""/>
      <w:lvlJc w:val="left"/>
      <w:pPr>
        <w:ind w:left="720" w:hanging="360"/>
      </w:pPr>
      <w:rPr>
        <w:rFonts w:ascii="Wingdings" w:hAnsi="Wingdings" w:hint="default"/>
      </w:rPr>
    </w:lvl>
    <w:lvl w:ilvl="1" w:tplc="04500003" w:tentative="1">
      <w:start w:val="1"/>
      <w:numFmt w:val="bullet"/>
      <w:lvlText w:val="o"/>
      <w:lvlJc w:val="left"/>
      <w:pPr>
        <w:ind w:left="1440" w:hanging="360"/>
      </w:pPr>
      <w:rPr>
        <w:rFonts w:ascii="Courier New" w:hAnsi="Courier New" w:cs="Courier New" w:hint="default"/>
      </w:rPr>
    </w:lvl>
    <w:lvl w:ilvl="2" w:tplc="04500005" w:tentative="1">
      <w:start w:val="1"/>
      <w:numFmt w:val="bullet"/>
      <w:lvlText w:val=""/>
      <w:lvlJc w:val="left"/>
      <w:pPr>
        <w:ind w:left="2160" w:hanging="360"/>
      </w:pPr>
      <w:rPr>
        <w:rFonts w:ascii="Wingdings" w:hAnsi="Wingdings" w:hint="default"/>
      </w:rPr>
    </w:lvl>
    <w:lvl w:ilvl="3" w:tplc="04500001" w:tentative="1">
      <w:start w:val="1"/>
      <w:numFmt w:val="bullet"/>
      <w:lvlText w:val=""/>
      <w:lvlJc w:val="left"/>
      <w:pPr>
        <w:ind w:left="2880" w:hanging="360"/>
      </w:pPr>
      <w:rPr>
        <w:rFonts w:ascii="Symbol" w:hAnsi="Symbol" w:hint="default"/>
      </w:rPr>
    </w:lvl>
    <w:lvl w:ilvl="4" w:tplc="04500003" w:tentative="1">
      <w:start w:val="1"/>
      <w:numFmt w:val="bullet"/>
      <w:lvlText w:val="o"/>
      <w:lvlJc w:val="left"/>
      <w:pPr>
        <w:ind w:left="3600" w:hanging="360"/>
      </w:pPr>
      <w:rPr>
        <w:rFonts w:ascii="Courier New" w:hAnsi="Courier New" w:cs="Courier New" w:hint="default"/>
      </w:rPr>
    </w:lvl>
    <w:lvl w:ilvl="5" w:tplc="04500005" w:tentative="1">
      <w:start w:val="1"/>
      <w:numFmt w:val="bullet"/>
      <w:lvlText w:val=""/>
      <w:lvlJc w:val="left"/>
      <w:pPr>
        <w:ind w:left="4320" w:hanging="360"/>
      </w:pPr>
      <w:rPr>
        <w:rFonts w:ascii="Wingdings" w:hAnsi="Wingdings" w:hint="default"/>
      </w:rPr>
    </w:lvl>
    <w:lvl w:ilvl="6" w:tplc="04500001" w:tentative="1">
      <w:start w:val="1"/>
      <w:numFmt w:val="bullet"/>
      <w:lvlText w:val=""/>
      <w:lvlJc w:val="left"/>
      <w:pPr>
        <w:ind w:left="5040" w:hanging="360"/>
      </w:pPr>
      <w:rPr>
        <w:rFonts w:ascii="Symbol" w:hAnsi="Symbol" w:hint="default"/>
      </w:rPr>
    </w:lvl>
    <w:lvl w:ilvl="7" w:tplc="04500003" w:tentative="1">
      <w:start w:val="1"/>
      <w:numFmt w:val="bullet"/>
      <w:lvlText w:val="o"/>
      <w:lvlJc w:val="left"/>
      <w:pPr>
        <w:ind w:left="5760" w:hanging="360"/>
      </w:pPr>
      <w:rPr>
        <w:rFonts w:ascii="Courier New" w:hAnsi="Courier New" w:cs="Courier New" w:hint="default"/>
      </w:rPr>
    </w:lvl>
    <w:lvl w:ilvl="8" w:tplc="04500005" w:tentative="1">
      <w:start w:val="1"/>
      <w:numFmt w:val="bullet"/>
      <w:lvlText w:val=""/>
      <w:lvlJc w:val="left"/>
      <w:pPr>
        <w:ind w:left="6480" w:hanging="360"/>
      </w:pPr>
      <w:rPr>
        <w:rFonts w:ascii="Wingdings" w:hAnsi="Wingdings" w:hint="default"/>
      </w:rPr>
    </w:lvl>
  </w:abstractNum>
  <w:abstractNum w:abstractNumId="7">
    <w:nsid w:val="30B8379B"/>
    <w:multiLevelType w:val="hybridMultilevel"/>
    <w:tmpl w:val="F594C120"/>
    <w:lvl w:ilvl="0" w:tplc="0450000D">
      <w:start w:val="1"/>
      <w:numFmt w:val="bullet"/>
      <w:lvlText w:val=""/>
      <w:lvlJc w:val="left"/>
      <w:pPr>
        <w:ind w:left="720" w:hanging="360"/>
      </w:pPr>
      <w:rPr>
        <w:rFonts w:ascii="Wingdings" w:hAnsi="Wingdings" w:hint="default"/>
      </w:rPr>
    </w:lvl>
    <w:lvl w:ilvl="1" w:tplc="04500003" w:tentative="1">
      <w:start w:val="1"/>
      <w:numFmt w:val="bullet"/>
      <w:lvlText w:val="o"/>
      <w:lvlJc w:val="left"/>
      <w:pPr>
        <w:ind w:left="1440" w:hanging="360"/>
      </w:pPr>
      <w:rPr>
        <w:rFonts w:ascii="Courier New" w:hAnsi="Courier New" w:cs="Courier New" w:hint="default"/>
      </w:rPr>
    </w:lvl>
    <w:lvl w:ilvl="2" w:tplc="04500005" w:tentative="1">
      <w:start w:val="1"/>
      <w:numFmt w:val="bullet"/>
      <w:lvlText w:val=""/>
      <w:lvlJc w:val="left"/>
      <w:pPr>
        <w:ind w:left="2160" w:hanging="360"/>
      </w:pPr>
      <w:rPr>
        <w:rFonts w:ascii="Wingdings" w:hAnsi="Wingdings" w:hint="default"/>
      </w:rPr>
    </w:lvl>
    <w:lvl w:ilvl="3" w:tplc="04500001" w:tentative="1">
      <w:start w:val="1"/>
      <w:numFmt w:val="bullet"/>
      <w:lvlText w:val=""/>
      <w:lvlJc w:val="left"/>
      <w:pPr>
        <w:ind w:left="2880" w:hanging="360"/>
      </w:pPr>
      <w:rPr>
        <w:rFonts w:ascii="Symbol" w:hAnsi="Symbol" w:hint="default"/>
      </w:rPr>
    </w:lvl>
    <w:lvl w:ilvl="4" w:tplc="04500003" w:tentative="1">
      <w:start w:val="1"/>
      <w:numFmt w:val="bullet"/>
      <w:lvlText w:val="o"/>
      <w:lvlJc w:val="left"/>
      <w:pPr>
        <w:ind w:left="3600" w:hanging="360"/>
      </w:pPr>
      <w:rPr>
        <w:rFonts w:ascii="Courier New" w:hAnsi="Courier New" w:cs="Courier New" w:hint="default"/>
      </w:rPr>
    </w:lvl>
    <w:lvl w:ilvl="5" w:tplc="04500005" w:tentative="1">
      <w:start w:val="1"/>
      <w:numFmt w:val="bullet"/>
      <w:lvlText w:val=""/>
      <w:lvlJc w:val="left"/>
      <w:pPr>
        <w:ind w:left="4320" w:hanging="360"/>
      </w:pPr>
      <w:rPr>
        <w:rFonts w:ascii="Wingdings" w:hAnsi="Wingdings" w:hint="default"/>
      </w:rPr>
    </w:lvl>
    <w:lvl w:ilvl="6" w:tplc="04500001" w:tentative="1">
      <w:start w:val="1"/>
      <w:numFmt w:val="bullet"/>
      <w:lvlText w:val=""/>
      <w:lvlJc w:val="left"/>
      <w:pPr>
        <w:ind w:left="5040" w:hanging="360"/>
      </w:pPr>
      <w:rPr>
        <w:rFonts w:ascii="Symbol" w:hAnsi="Symbol" w:hint="default"/>
      </w:rPr>
    </w:lvl>
    <w:lvl w:ilvl="7" w:tplc="04500003" w:tentative="1">
      <w:start w:val="1"/>
      <w:numFmt w:val="bullet"/>
      <w:lvlText w:val="o"/>
      <w:lvlJc w:val="left"/>
      <w:pPr>
        <w:ind w:left="5760" w:hanging="360"/>
      </w:pPr>
      <w:rPr>
        <w:rFonts w:ascii="Courier New" w:hAnsi="Courier New" w:cs="Courier New" w:hint="default"/>
      </w:rPr>
    </w:lvl>
    <w:lvl w:ilvl="8" w:tplc="04500005" w:tentative="1">
      <w:start w:val="1"/>
      <w:numFmt w:val="bullet"/>
      <w:lvlText w:val=""/>
      <w:lvlJc w:val="left"/>
      <w:pPr>
        <w:ind w:left="6480" w:hanging="360"/>
      </w:pPr>
      <w:rPr>
        <w:rFonts w:ascii="Wingdings" w:hAnsi="Wingdings" w:hint="default"/>
      </w:rPr>
    </w:lvl>
  </w:abstractNum>
  <w:abstractNum w:abstractNumId="8">
    <w:nsid w:val="3C733870"/>
    <w:multiLevelType w:val="hybridMultilevel"/>
    <w:tmpl w:val="A5E6F3FE"/>
    <w:lvl w:ilvl="0" w:tplc="0450000D">
      <w:start w:val="1"/>
      <w:numFmt w:val="bullet"/>
      <w:lvlText w:val=""/>
      <w:lvlJc w:val="left"/>
      <w:pPr>
        <w:ind w:left="720" w:hanging="360"/>
      </w:pPr>
      <w:rPr>
        <w:rFonts w:ascii="Wingdings" w:hAnsi="Wingdings" w:hint="default"/>
      </w:rPr>
    </w:lvl>
    <w:lvl w:ilvl="1" w:tplc="04500003" w:tentative="1">
      <w:start w:val="1"/>
      <w:numFmt w:val="bullet"/>
      <w:lvlText w:val="o"/>
      <w:lvlJc w:val="left"/>
      <w:pPr>
        <w:ind w:left="1440" w:hanging="360"/>
      </w:pPr>
      <w:rPr>
        <w:rFonts w:ascii="Courier New" w:hAnsi="Courier New" w:cs="Courier New" w:hint="default"/>
      </w:rPr>
    </w:lvl>
    <w:lvl w:ilvl="2" w:tplc="04500005" w:tentative="1">
      <w:start w:val="1"/>
      <w:numFmt w:val="bullet"/>
      <w:lvlText w:val=""/>
      <w:lvlJc w:val="left"/>
      <w:pPr>
        <w:ind w:left="2160" w:hanging="360"/>
      </w:pPr>
      <w:rPr>
        <w:rFonts w:ascii="Wingdings" w:hAnsi="Wingdings" w:hint="default"/>
      </w:rPr>
    </w:lvl>
    <w:lvl w:ilvl="3" w:tplc="04500001" w:tentative="1">
      <w:start w:val="1"/>
      <w:numFmt w:val="bullet"/>
      <w:lvlText w:val=""/>
      <w:lvlJc w:val="left"/>
      <w:pPr>
        <w:ind w:left="2880" w:hanging="360"/>
      </w:pPr>
      <w:rPr>
        <w:rFonts w:ascii="Symbol" w:hAnsi="Symbol" w:hint="default"/>
      </w:rPr>
    </w:lvl>
    <w:lvl w:ilvl="4" w:tplc="04500003" w:tentative="1">
      <w:start w:val="1"/>
      <w:numFmt w:val="bullet"/>
      <w:lvlText w:val="o"/>
      <w:lvlJc w:val="left"/>
      <w:pPr>
        <w:ind w:left="3600" w:hanging="360"/>
      </w:pPr>
      <w:rPr>
        <w:rFonts w:ascii="Courier New" w:hAnsi="Courier New" w:cs="Courier New" w:hint="default"/>
      </w:rPr>
    </w:lvl>
    <w:lvl w:ilvl="5" w:tplc="04500005" w:tentative="1">
      <w:start w:val="1"/>
      <w:numFmt w:val="bullet"/>
      <w:lvlText w:val=""/>
      <w:lvlJc w:val="left"/>
      <w:pPr>
        <w:ind w:left="4320" w:hanging="360"/>
      </w:pPr>
      <w:rPr>
        <w:rFonts w:ascii="Wingdings" w:hAnsi="Wingdings" w:hint="default"/>
      </w:rPr>
    </w:lvl>
    <w:lvl w:ilvl="6" w:tplc="04500001" w:tentative="1">
      <w:start w:val="1"/>
      <w:numFmt w:val="bullet"/>
      <w:lvlText w:val=""/>
      <w:lvlJc w:val="left"/>
      <w:pPr>
        <w:ind w:left="5040" w:hanging="360"/>
      </w:pPr>
      <w:rPr>
        <w:rFonts w:ascii="Symbol" w:hAnsi="Symbol" w:hint="default"/>
      </w:rPr>
    </w:lvl>
    <w:lvl w:ilvl="7" w:tplc="04500003" w:tentative="1">
      <w:start w:val="1"/>
      <w:numFmt w:val="bullet"/>
      <w:lvlText w:val="o"/>
      <w:lvlJc w:val="left"/>
      <w:pPr>
        <w:ind w:left="5760" w:hanging="360"/>
      </w:pPr>
      <w:rPr>
        <w:rFonts w:ascii="Courier New" w:hAnsi="Courier New" w:cs="Courier New" w:hint="default"/>
      </w:rPr>
    </w:lvl>
    <w:lvl w:ilvl="8" w:tplc="04500005" w:tentative="1">
      <w:start w:val="1"/>
      <w:numFmt w:val="bullet"/>
      <w:lvlText w:val=""/>
      <w:lvlJc w:val="left"/>
      <w:pPr>
        <w:ind w:left="6480" w:hanging="360"/>
      </w:pPr>
      <w:rPr>
        <w:rFonts w:ascii="Wingdings" w:hAnsi="Wingdings" w:hint="default"/>
      </w:rPr>
    </w:lvl>
  </w:abstractNum>
  <w:abstractNum w:abstractNumId="9">
    <w:nsid w:val="460D2E42"/>
    <w:multiLevelType w:val="hybridMultilevel"/>
    <w:tmpl w:val="A1BC338A"/>
    <w:lvl w:ilvl="0" w:tplc="0450000D">
      <w:start w:val="1"/>
      <w:numFmt w:val="bullet"/>
      <w:lvlText w:val=""/>
      <w:lvlJc w:val="left"/>
      <w:pPr>
        <w:ind w:left="720" w:hanging="360"/>
      </w:pPr>
      <w:rPr>
        <w:rFonts w:ascii="Wingdings" w:hAnsi="Wingdings" w:hint="default"/>
      </w:rPr>
    </w:lvl>
    <w:lvl w:ilvl="1" w:tplc="04500003" w:tentative="1">
      <w:start w:val="1"/>
      <w:numFmt w:val="bullet"/>
      <w:lvlText w:val="o"/>
      <w:lvlJc w:val="left"/>
      <w:pPr>
        <w:ind w:left="1440" w:hanging="360"/>
      </w:pPr>
      <w:rPr>
        <w:rFonts w:ascii="Courier New" w:hAnsi="Courier New" w:cs="Courier New" w:hint="default"/>
      </w:rPr>
    </w:lvl>
    <w:lvl w:ilvl="2" w:tplc="04500005" w:tentative="1">
      <w:start w:val="1"/>
      <w:numFmt w:val="bullet"/>
      <w:lvlText w:val=""/>
      <w:lvlJc w:val="left"/>
      <w:pPr>
        <w:ind w:left="2160" w:hanging="360"/>
      </w:pPr>
      <w:rPr>
        <w:rFonts w:ascii="Wingdings" w:hAnsi="Wingdings" w:hint="default"/>
      </w:rPr>
    </w:lvl>
    <w:lvl w:ilvl="3" w:tplc="04500001" w:tentative="1">
      <w:start w:val="1"/>
      <w:numFmt w:val="bullet"/>
      <w:lvlText w:val=""/>
      <w:lvlJc w:val="left"/>
      <w:pPr>
        <w:ind w:left="2880" w:hanging="360"/>
      </w:pPr>
      <w:rPr>
        <w:rFonts w:ascii="Symbol" w:hAnsi="Symbol" w:hint="default"/>
      </w:rPr>
    </w:lvl>
    <w:lvl w:ilvl="4" w:tplc="04500003" w:tentative="1">
      <w:start w:val="1"/>
      <w:numFmt w:val="bullet"/>
      <w:lvlText w:val="o"/>
      <w:lvlJc w:val="left"/>
      <w:pPr>
        <w:ind w:left="3600" w:hanging="360"/>
      </w:pPr>
      <w:rPr>
        <w:rFonts w:ascii="Courier New" w:hAnsi="Courier New" w:cs="Courier New" w:hint="default"/>
      </w:rPr>
    </w:lvl>
    <w:lvl w:ilvl="5" w:tplc="04500005" w:tentative="1">
      <w:start w:val="1"/>
      <w:numFmt w:val="bullet"/>
      <w:lvlText w:val=""/>
      <w:lvlJc w:val="left"/>
      <w:pPr>
        <w:ind w:left="4320" w:hanging="360"/>
      </w:pPr>
      <w:rPr>
        <w:rFonts w:ascii="Wingdings" w:hAnsi="Wingdings" w:hint="default"/>
      </w:rPr>
    </w:lvl>
    <w:lvl w:ilvl="6" w:tplc="04500001" w:tentative="1">
      <w:start w:val="1"/>
      <w:numFmt w:val="bullet"/>
      <w:lvlText w:val=""/>
      <w:lvlJc w:val="left"/>
      <w:pPr>
        <w:ind w:left="5040" w:hanging="360"/>
      </w:pPr>
      <w:rPr>
        <w:rFonts w:ascii="Symbol" w:hAnsi="Symbol" w:hint="default"/>
      </w:rPr>
    </w:lvl>
    <w:lvl w:ilvl="7" w:tplc="04500003" w:tentative="1">
      <w:start w:val="1"/>
      <w:numFmt w:val="bullet"/>
      <w:lvlText w:val="o"/>
      <w:lvlJc w:val="left"/>
      <w:pPr>
        <w:ind w:left="5760" w:hanging="360"/>
      </w:pPr>
      <w:rPr>
        <w:rFonts w:ascii="Courier New" w:hAnsi="Courier New" w:cs="Courier New" w:hint="default"/>
      </w:rPr>
    </w:lvl>
    <w:lvl w:ilvl="8" w:tplc="04500005" w:tentative="1">
      <w:start w:val="1"/>
      <w:numFmt w:val="bullet"/>
      <w:lvlText w:val=""/>
      <w:lvlJc w:val="left"/>
      <w:pPr>
        <w:ind w:left="6480" w:hanging="360"/>
      </w:pPr>
      <w:rPr>
        <w:rFonts w:ascii="Wingdings" w:hAnsi="Wingdings" w:hint="default"/>
      </w:rPr>
    </w:lvl>
  </w:abstractNum>
  <w:abstractNum w:abstractNumId="10">
    <w:nsid w:val="542B3E05"/>
    <w:multiLevelType w:val="hybridMultilevel"/>
    <w:tmpl w:val="191805CE"/>
    <w:lvl w:ilvl="0" w:tplc="0450000D">
      <w:start w:val="1"/>
      <w:numFmt w:val="bullet"/>
      <w:lvlText w:val=""/>
      <w:lvlJc w:val="left"/>
      <w:pPr>
        <w:ind w:left="720" w:hanging="360"/>
      </w:pPr>
      <w:rPr>
        <w:rFonts w:ascii="Wingdings" w:hAnsi="Wingdings" w:hint="default"/>
      </w:rPr>
    </w:lvl>
    <w:lvl w:ilvl="1" w:tplc="04500003" w:tentative="1">
      <w:start w:val="1"/>
      <w:numFmt w:val="bullet"/>
      <w:lvlText w:val="o"/>
      <w:lvlJc w:val="left"/>
      <w:pPr>
        <w:ind w:left="1440" w:hanging="360"/>
      </w:pPr>
      <w:rPr>
        <w:rFonts w:ascii="Courier New" w:hAnsi="Courier New" w:cs="Courier New" w:hint="default"/>
      </w:rPr>
    </w:lvl>
    <w:lvl w:ilvl="2" w:tplc="04500005" w:tentative="1">
      <w:start w:val="1"/>
      <w:numFmt w:val="bullet"/>
      <w:lvlText w:val=""/>
      <w:lvlJc w:val="left"/>
      <w:pPr>
        <w:ind w:left="2160" w:hanging="360"/>
      </w:pPr>
      <w:rPr>
        <w:rFonts w:ascii="Wingdings" w:hAnsi="Wingdings" w:hint="default"/>
      </w:rPr>
    </w:lvl>
    <w:lvl w:ilvl="3" w:tplc="04500001" w:tentative="1">
      <w:start w:val="1"/>
      <w:numFmt w:val="bullet"/>
      <w:lvlText w:val=""/>
      <w:lvlJc w:val="left"/>
      <w:pPr>
        <w:ind w:left="2880" w:hanging="360"/>
      </w:pPr>
      <w:rPr>
        <w:rFonts w:ascii="Symbol" w:hAnsi="Symbol" w:hint="default"/>
      </w:rPr>
    </w:lvl>
    <w:lvl w:ilvl="4" w:tplc="04500003" w:tentative="1">
      <w:start w:val="1"/>
      <w:numFmt w:val="bullet"/>
      <w:lvlText w:val="o"/>
      <w:lvlJc w:val="left"/>
      <w:pPr>
        <w:ind w:left="3600" w:hanging="360"/>
      </w:pPr>
      <w:rPr>
        <w:rFonts w:ascii="Courier New" w:hAnsi="Courier New" w:cs="Courier New" w:hint="default"/>
      </w:rPr>
    </w:lvl>
    <w:lvl w:ilvl="5" w:tplc="04500005" w:tentative="1">
      <w:start w:val="1"/>
      <w:numFmt w:val="bullet"/>
      <w:lvlText w:val=""/>
      <w:lvlJc w:val="left"/>
      <w:pPr>
        <w:ind w:left="4320" w:hanging="360"/>
      </w:pPr>
      <w:rPr>
        <w:rFonts w:ascii="Wingdings" w:hAnsi="Wingdings" w:hint="default"/>
      </w:rPr>
    </w:lvl>
    <w:lvl w:ilvl="6" w:tplc="04500001" w:tentative="1">
      <w:start w:val="1"/>
      <w:numFmt w:val="bullet"/>
      <w:lvlText w:val=""/>
      <w:lvlJc w:val="left"/>
      <w:pPr>
        <w:ind w:left="5040" w:hanging="360"/>
      </w:pPr>
      <w:rPr>
        <w:rFonts w:ascii="Symbol" w:hAnsi="Symbol" w:hint="default"/>
      </w:rPr>
    </w:lvl>
    <w:lvl w:ilvl="7" w:tplc="04500003" w:tentative="1">
      <w:start w:val="1"/>
      <w:numFmt w:val="bullet"/>
      <w:lvlText w:val="o"/>
      <w:lvlJc w:val="left"/>
      <w:pPr>
        <w:ind w:left="5760" w:hanging="360"/>
      </w:pPr>
      <w:rPr>
        <w:rFonts w:ascii="Courier New" w:hAnsi="Courier New" w:cs="Courier New" w:hint="default"/>
      </w:rPr>
    </w:lvl>
    <w:lvl w:ilvl="8" w:tplc="04500005" w:tentative="1">
      <w:start w:val="1"/>
      <w:numFmt w:val="bullet"/>
      <w:lvlText w:val=""/>
      <w:lvlJc w:val="left"/>
      <w:pPr>
        <w:ind w:left="6480" w:hanging="360"/>
      </w:pPr>
      <w:rPr>
        <w:rFonts w:ascii="Wingdings" w:hAnsi="Wingdings" w:hint="default"/>
      </w:rPr>
    </w:lvl>
  </w:abstractNum>
  <w:abstractNum w:abstractNumId="11">
    <w:nsid w:val="56E85376"/>
    <w:multiLevelType w:val="hybridMultilevel"/>
    <w:tmpl w:val="566006DC"/>
    <w:lvl w:ilvl="0" w:tplc="0450000D">
      <w:start w:val="1"/>
      <w:numFmt w:val="bullet"/>
      <w:lvlText w:val=""/>
      <w:lvlJc w:val="left"/>
      <w:pPr>
        <w:ind w:left="720" w:hanging="360"/>
      </w:pPr>
      <w:rPr>
        <w:rFonts w:ascii="Wingdings" w:hAnsi="Wingdings" w:hint="default"/>
      </w:rPr>
    </w:lvl>
    <w:lvl w:ilvl="1" w:tplc="04500003" w:tentative="1">
      <w:start w:val="1"/>
      <w:numFmt w:val="bullet"/>
      <w:lvlText w:val="o"/>
      <w:lvlJc w:val="left"/>
      <w:pPr>
        <w:ind w:left="1440" w:hanging="360"/>
      </w:pPr>
      <w:rPr>
        <w:rFonts w:ascii="Courier New" w:hAnsi="Courier New" w:cs="Courier New" w:hint="default"/>
      </w:rPr>
    </w:lvl>
    <w:lvl w:ilvl="2" w:tplc="04500005" w:tentative="1">
      <w:start w:val="1"/>
      <w:numFmt w:val="bullet"/>
      <w:lvlText w:val=""/>
      <w:lvlJc w:val="left"/>
      <w:pPr>
        <w:ind w:left="2160" w:hanging="360"/>
      </w:pPr>
      <w:rPr>
        <w:rFonts w:ascii="Wingdings" w:hAnsi="Wingdings" w:hint="default"/>
      </w:rPr>
    </w:lvl>
    <w:lvl w:ilvl="3" w:tplc="04500001" w:tentative="1">
      <w:start w:val="1"/>
      <w:numFmt w:val="bullet"/>
      <w:lvlText w:val=""/>
      <w:lvlJc w:val="left"/>
      <w:pPr>
        <w:ind w:left="2880" w:hanging="360"/>
      </w:pPr>
      <w:rPr>
        <w:rFonts w:ascii="Symbol" w:hAnsi="Symbol" w:hint="default"/>
      </w:rPr>
    </w:lvl>
    <w:lvl w:ilvl="4" w:tplc="04500003" w:tentative="1">
      <w:start w:val="1"/>
      <w:numFmt w:val="bullet"/>
      <w:lvlText w:val="o"/>
      <w:lvlJc w:val="left"/>
      <w:pPr>
        <w:ind w:left="3600" w:hanging="360"/>
      </w:pPr>
      <w:rPr>
        <w:rFonts w:ascii="Courier New" w:hAnsi="Courier New" w:cs="Courier New" w:hint="default"/>
      </w:rPr>
    </w:lvl>
    <w:lvl w:ilvl="5" w:tplc="04500005" w:tentative="1">
      <w:start w:val="1"/>
      <w:numFmt w:val="bullet"/>
      <w:lvlText w:val=""/>
      <w:lvlJc w:val="left"/>
      <w:pPr>
        <w:ind w:left="4320" w:hanging="360"/>
      </w:pPr>
      <w:rPr>
        <w:rFonts w:ascii="Wingdings" w:hAnsi="Wingdings" w:hint="default"/>
      </w:rPr>
    </w:lvl>
    <w:lvl w:ilvl="6" w:tplc="04500001" w:tentative="1">
      <w:start w:val="1"/>
      <w:numFmt w:val="bullet"/>
      <w:lvlText w:val=""/>
      <w:lvlJc w:val="left"/>
      <w:pPr>
        <w:ind w:left="5040" w:hanging="360"/>
      </w:pPr>
      <w:rPr>
        <w:rFonts w:ascii="Symbol" w:hAnsi="Symbol" w:hint="default"/>
      </w:rPr>
    </w:lvl>
    <w:lvl w:ilvl="7" w:tplc="04500003" w:tentative="1">
      <w:start w:val="1"/>
      <w:numFmt w:val="bullet"/>
      <w:lvlText w:val="o"/>
      <w:lvlJc w:val="left"/>
      <w:pPr>
        <w:ind w:left="5760" w:hanging="360"/>
      </w:pPr>
      <w:rPr>
        <w:rFonts w:ascii="Courier New" w:hAnsi="Courier New" w:cs="Courier New" w:hint="default"/>
      </w:rPr>
    </w:lvl>
    <w:lvl w:ilvl="8" w:tplc="04500005" w:tentative="1">
      <w:start w:val="1"/>
      <w:numFmt w:val="bullet"/>
      <w:lvlText w:val=""/>
      <w:lvlJc w:val="left"/>
      <w:pPr>
        <w:ind w:left="6480" w:hanging="360"/>
      </w:pPr>
      <w:rPr>
        <w:rFonts w:ascii="Wingdings" w:hAnsi="Wingdings" w:hint="default"/>
      </w:rPr>
    </w:lvl>
  </w:abstractNum>
  <w:abstractNum w:abstractNumId="12">
    <w:nsid w:val="640C756F"/>
    <w:multiLevelType w:val="multilevel"/>
    <w:tmpl w:val="045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70EC4F82"/>
    <w:multiLevelType w:val="multilevel"/>
    <w:tmpl w:val="F67CAB6E"/>
    <w:lvl w:ilvl="0">
      <w:start w:val="2018"/>
      <w:numFmt w:val="decimal"/>
      <w:lvlText w:val="%1"/>
      <w:lvlJc w:val="left"/>
      <w:pPr>
        <w:ind w:left="2070" w:hanging="2070"/>
      </w:pPr>
      <w:rPr>
        <w:rFonts w:hint="default"/>
      </w:rPr>
    </w:lvl>
    <w:lvl w:ilvl="1">
      <w:start w:val="2019"/>
      <w:numFmt w:val="decimal"/>
      <w:lvlText w:val="%1-%2"/>
      <w:lvlJc w:val="left"/>
      <w:pPr>
        <w:ind w:left="2070" w:hanging="2070"/>
      </w:pPr>
      <w:rPr>
        <w:rFonts w:hint="default"/>
      </w:rPr>
    </w:lvl>
    <w:lvl w:ilvl="2">
      <w:start w:val="1"/>
      <w:numFmt w:val="decimal"/>
      <w:lvlText w:val="%1-%2.%3"/>
      <w:lvlJc w:val="left"/>
      <w:pPr>
        <w:ind w:left="2070" w:hanging="2070"/>
      </w:pPr>
      <w:rPr>
        <w:rFonts w:hint="default"/>
      </w:rPr>
    </w:lvl>
    <w:lvl w:ilvl="3">
      <w:start w:val="1"/>
      <w:numFmt w:val="decimal"/>
      <w:lvlText w:val="%1-%2.%3.%4"/>
      <w:lvlJc w:val="left"/>
      <w:pPr>
        <w:ind w:left="2070" w:hanging="2070"/>
      </w:pPr>
      <w:rPr>
        <w:rFonts w:hint="default"/>
      </w:rPr>
    </w:lvl>
    <w:lvl w:ilvl="4">
      <w:start w:val="1"/>
      <w:numFmt w:val="decimal"/>
      <w:lvlText w:val="%1-%2.%3.%4.%5"/>
      <w:lvlJc w:val="left"/>
      <w:pPr>
        <w:ind w:left="2070" w:hanging="207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14">
    <w:nsid w:val="722A0DAC"/>
    <w:multiLevelType w:val="hybridMultilevel"/>
    <w:tmpl w:val="756C2042"/>
    <w:lvl w:ilvl="0" w:tplc="0450000D">
      <w:start w:val="1"/>
      <w:numFmt w:val="bullet"/>
      <w:lvlText w:val=""/>
      <w:lvlJc w:val="left"/>
      <w:pPr>
        <w:ind w:left="720" w:hanging="360"/>
      </w:pPr>
      <w:rPr>
        <w:rFonts w:ascii="Wingdings" w:hAnsi="Wingdings" w:hint="default"/>
      </w:rPr>
    </w:lvl>
    <w:lvl w:ilvl="1" w:tplc="04500003" w:tentative="1">
      <w:start w:val="1"/>
      <w:numFmt w:val="bullet"/>
      <w:lvlText w:val="o"/>
      <w:lvlJc w:val="left"/>
      <w:pPr>
        <w:ind w:left="1440" w:hanging="360"/>
      </w:pPr>
      <w:rPr>
        <w:rFonts w:ascii="Courier New" w:hAnsi="Courier New" w:cs="Courier New" w:hint="default"/>
      </w:rPr>
    </w:lvl>
    <w:lvl w:ilvl="2" w:tplc="04500005" w:tentative="1">
      <w:start w:val="1"/>
      <w:numFmt w:val="bullet"/>
      <w:lvlText w:val=""/>
      <w:lvlJc w:val="left"/>
      <w:pPr>
        <w:ind w:left="2160" w:hanging="360"/>
      </w:pPr>
      <w:rPr>
        <w:rFonts w:ascii="Wingdings" w:hAnsi="Wingdings" w:hint="default"/>
      </w:rPr>
    </w:lvl>
    <w:lvl w:ilvl="3" w:tplc="04500001" w:tentative="1">
      <w:start w:val="1"/>
      <w:numFmt w:val="bullet"/>
      <w:lvlText w:val=""/>
      <w:lvlJc w:val="left"/>
      <w:pPr>
        <w:ind w:left="2880" w:hanging="360"/>
      </w:pPr>
      <w:rPr>
        <w:rFonts w:ascii="Symbol" w:hAnsi="Symbol" w:hint="default"/>
      </w:rPr>
    </w:lvl>
    <w:lvl w:ilvl="4" w:tplc="04500003" w:tentative="1">
      <w:start w:val="1"/>
      <w:numFmt w:val="bullet"/>
      <w:lvlText w:val="o"/>
      <w:lvlJc w:val="left"/>
      <w:pPr>
        <w:ind w:left="3600" w:hanging="360"/>
      </w:pPr>
      <w:rPr>
        <w:rFonts w:ascii="Courier New" w:hAnsi="Courier New" w:cs="Courier New" w:hint="default"/>
      </w:rPr>
    </w:lvl>
    <w:lvl w:ilvl="5" w:tplc="04500005" w:tentative="1">
      <w:start w:val="1"/>
      <w:numFmt w:val="bullet"/>
      <w:lvlText w:val=""/>
      <w:lvlJc w:val="left"/>
      <w:pPr>
        <w:ind w:left="4320" w:hanging="360"/>
      </w:pPr>
      <w:rPr>
        <w:rFonts w:ascii="Wingdings" w:hAnsi="Wingdings" w:hint="default"/>
      </w:rPr>
    </w:lvl>
    <w:lvl w:ilvl="6" w:tplc="04500001" w:tentative="1">
      <w:start w:val="1"/>
      <w:numFmt w:val="bullet"/>
      <w:lvlText w:val=""/>
      <w:lvlJc w:val="left"/>
      <w:pPr>
        <w:ind w:left="5040" w:hanging="360"/>
      </w:pPr>
      <w:rPr>
        <w:rFonts w:ascii="Symbol" w:hAnsi="Symbol" w:hint="default"/>
      </w:rPr>
    </w:lvl>
    <w:lvl w:ilvl="7" w:tplc="04500003" w:tentative="1">
      <w:start w:val="1"/>
      <w:numFmt w:val="bullet"/>
      <w:lvlText w:val="o"/>
      <w:lvlJc w:val="left"/>
      <w:pPr>
        <w:ind w:left="5760" w:hanging="360"/>
      </w:pPr>
      <w:rPr>
        <w:rFonts w:ascii="Courier New" w:hAnsi="Courier New" w:cs="Courier New" w:hint="default"/>
      </w:rPr>
    </w:lvl>
    <w:lvl w:ilvl="8" w:tplc="04500005" w:tentative="1">
      <w:start w:val="1"/>
      <w:numFmt w:val="bullet"/>
      <w:lvlText w:val=""/>
      <w:lvlJc w:val="left"/>
      <w:pPr>
        <w:ind w:left="6480" w:hanging="360"/>
      </w:pPr>
      <w:rPr>
        <w:rFonts w:ascii="Wingdings" w:hAnsi="Wingdings" w:hint="default"/>
      </w:rPr>
    </w:lvl>
  </w:abstractNum>
  <w:abstractNum w:abstractNumId="15">
    <w:nsid w:val="7A8E6CCA"/>
    <w:multiLevelType w:val="hybridMultilevel"/>
    <w:tmpl w:val="87CACBE8"/>
    <w:lvl w:ilvl="0" w:tplc="0450000D">
      <w:start w:val="1"/>
      <w:numFmt w:val="bullet"/>
      <w:lvlText w:val=""/>
      <w:lvlJc w:val="left"/>
      <w:pPr>
        <w:ind w:left="720" w:hanging="360"/>
      </w:pPr>
      <w:rPr>
        <w:rFonts w:ascii="Wingdings" w:hAnsi="Wingdings" w:hint="default"/>
      </w:rPr>
    </w:lvl>
    <w:lvl w:ilvl="1" w:tplc="04500003" w:tentative="1">
      <w:start w:val="1"/>
      <w:numFmt w:val="bullet"/>
      <w:lvlText w:val="o"/>
      <w:lvlJc w:val="left"/>
      <w:pPr>
        <w:ind w:left="1440" w:hanging="360"/>
      </w:pPr>
      <w:rPr>
        <w:rFonts w:ascii="Courier New" w:hAnsi="Courier New" w:cs="Courier New" w:hint="default"/>
      </w:rPr>
    </w:lvl>
    <w:lvl w:ilvl="2" w:tplc="04500005" w:tentative="1">
      <w:start w:val="1"/>
      <w:numFmt w:val="bullet"/>
      <w:lvlText w:val=""/>
      <w:lvlJc w:val="left"/>
      <w:pPr>
        <w:ind w:left="2160" w:hanging="360"/>
      </w:pPr>
      <w:rPr>
        <w:rFonts w:ascii="Wingdings" w:hAnsi="Wingdings" w:hint="default"/>
      </w:rPr>
    </w:lvl>
    <w:lvl w:ilvl="3" w:tplc="04500001" w:tentative="1">
      <w:start w:val="1"/>
      <w:numFmt w:val="bullet"/>
      <w:lvlText w:val=""/>
      <w:lvlJc w:val="left"/>
      <w:pPr>
        <w:ind w:left="2880" w:hanging="360"/>
      </w:pPr>
      <w:rPr>
        <w:rFonts w:ascii="Symbol" w:hAnsi="Symbol" w:hint="default"/>
      </w:rPr>
    </w:lvl>
    <w:lvl w:ilvl="4" w:tplc="04500003" w:tentative="1">
      <w:start w:val="1"/>
      <w:numFmt w:val="bullet"/>
      <w:lvlText w:val="o"/>
      <w:lvlJc w:val="left"/>
      <w:pPr>
        <w:ind w:left="3600" w:hanging="360"/>
      </w:pPr>
      <w:rPr>
        <w:rFonts w:ascii="Courier New" w:hAnsi="Courier New" w:cs="Courier New" w:hint="default"/>
      </w:rPr>
    </w:lvl>
    <w:lvl w:ilvl="5" w:tplc="04500005" w:tentative="1">
      <w:start w:val="1"/>
      <w:numFmt w:val="bullet"/>
      <w:lvlText w:val=""/>
      <w:lvlJc w:val="left"/>
      <w:pPr>
        <w:ind w:left="4320" w:hanging="360"/>
      </w:pPr>
      <w:rPr>
        <w:rFonts w:ascii="Wingdings" w:hAnsi="Wingdings" w:hint="default"/>
      </w:rPr>
    </w:lvl>
    <w:lvl w:ilvl="6" w:tplc="04500001" w:tentative="1">
      <w:start w:val="1"/>
      <w:numFmt w:val="bullet"/>
      <w:lvlText w:val=""/>
      <w:lvlJc w:val="left"/>
      <w:pPr>
        <w:ind w:left="5040" w:hanging="360"/>
      </w:pPr>
      <w:rPr>
        <w:rFonts w:ascii="Symbol" w:hAnsi="Symbol" w:hint="default"/>
      </w:rPr>
    </w:lvl>
    <w:lvl w:ilvl="7" w:tplc="04500003" w:tentative="1">
      <w:start w:val="1"/>
      <w:numFmt w:val="bullet"/>
      <w:lvlText w:val="o"/>
      <w:lvlJc w:val="left"/>
      <w:pPr>
        <w:ind w:left="5760" w:hanging="360"/>
      </w:pPr>
      <w:rPr>
        <w:rFonts w:ascii="Courier New" w:hAnsi="Courier New" w:cs="Courier New" w:hint="default"/>
      </w:rPr>
    </w:lvl>
    <w:lvl w:ilvl="8" w:tplc="04500005" w:tentative="1">
      <w:start w:val="1"/>
      <w:numFmt w:val="bullet"/>
      <w:lvlText w:val=""/>
      <w:lvlJc w:val="left"/>
      <w:pPr>
        <w:ind w:left="6480" w:hanging="360"/>
      </w:pPr>
      <w:rPr>
        <w:rFonts w:ascii="Wingdings" w:hAnsi="Wingdings" w:hint="default"/>
      </w:rPr>
    </w:lvl>
  </w:abstractNum>
  <w:num w:numId="1">
    <w:abstractNumId w:val="13"/>
  </w:num>
  <w:num w:numId="2">
    <w:abstractNumId w:val="12"/>
  </w:num>
  <w:num w:numId="3">
    <w:abstractNumId w:val="11"/>
  </w:num>
  <w:num w:numId="4">
    <w:abstractNumId w:val="10"/>
  </w:num>
  <w:num w:numId="5">
    <w:abstractNumId w:val="9"/>
  </w:num>
  <w:num w:numId="6">
    <w:abstractNumId w:val="6"/>
  </w:num>
  <w:num w:numId="7">
    <w:abstractNumId w:val="5"/>
  </w:num>
  <w:num w:numId="8">
    <w:abstractNumId w:val="7"/>
  </w:num>
  <w:num w:numId="9">
    <w:abstractNumId w:val="4"/>
  </w:num>
  <w:num w:numId="10">
    <w:abstractNumId w:val="2"/>
  </w:num>
  <w:num w:numId="11">
    <w:abstractNumId w:val="8"/>
  </w:num>
  <w:num w:numId="12">
    <w:abstractNumId w:val="0"/>
  </w:num>
  <w:num w:numId="13">
    <w:abstractNumId w:val="3"/>
  </w:num>
  <w:num w:numId="14">
    <w:abstractNumId w:val="14"/>
  </w:num>
  <w:num w:numId="15">
    <w:abstractNumId w:val="15"/>
  </w:num>
  <w:num w:numId="16">
    <w:abstractNumId w:val="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5812"/>
    <w:rsid w:val="00004857"/>
    <w:rsid w:val="00010B68"/>
    <w:rsid w:val="0001769E"/>
    <w:rsid w:val="00031B9A"/>
    <w:rsid w:val="00040CAD"/>
    <w:rsid w:val="0004574A"/>
    <w:rsid w:val="0005765A"/>
    <w:rsid w:val="00070E0C"/>
    <w:rsid w:val="00081B9C"/>
    <w:rsid w:val="00090699"/>
    <w:rsid w:val="000A44ED"/>
    <w:rsid w:val="000B6285"/>
    <w:rsid w:val="000B79ED"/>
    <w:rsid w:val="000C2153"/>
    <w:rsid w:val="000C294F"/>
    <w:rsid w:val="000D0D61"/>
    <w:rsid w:val="000D43E2"/>
    <w:rsid w:val="000F603F"/>
    <w:rsid w:val="00104742"/>
    <w:rsid w:val="00127B5A"/>
    <w:rsid w:val="001335E8"/>
    <w:rsid w:val="0013568C"/>
    <w:rsid w:val="00136603"/>
    <w:rsid w:val="001462EF"/>
    <w:rsid w:val="0015120F"/>
    <w:rsid w:val="00157B45"/>
    <w:rsid w:val="00175290"/>
    <w:rsid w:val="0017747E"/>
    <w:rsid w:val="00182585"/>
    <w:rsid w:val="001915B2"/>
    <w:rsid w:val="00194F2F"/>
    <w:rsid w:val="001B6852"/>
    <w:rsid w:val="001B69BD"/>
    <w:rsid w:val="001C29B3"/>
    <w:rsid w:val="001D246F"/>
    <w:rsid w:val="001E461A"/>
    <w:rsid w:val="001E51FC"/>
    <w:rsid w:val="001E692B"/>
    <w:rsid w:val="001F36DE"/>
    <w:rsid w:val="00201C0F"/>
    <w:rsid w:val="0020434E"/>
    <w:rsid w:val="0021287C"/>
    <w:rsid w:val="00213291"/>
    <w:rsid w:val="00214E9F"/>
    <w:rsid w:val="00227E4D"/>
    <w:rsid w:val="00232E88"/>
    <w:rsid w:val="00244DF3"/>
    <w:rsid w:val="00246BD6"/>
    <w:rsid w:val="0025202B"/>
    <w:rsid w:val="00266DC9"/>
    <w:rsid w:val="002676D1"/>
    <w:rsid w:val="00297A15"/>
    <w:rsid w:val="002A5665"/>
    <w:rsid w:val="002B701F"/>
    <w:rsid w:val="002D1F3B"/>
    <w:rsid w:val="002D20AB"/>
    <w:rsid w:val="002D3308"/>
    <w:rsid w:val="002D4076"/>
    <w:rsid w:val="003222CF"/>
    <w:rsid w:val="00342BC8"/>
    <w:rsid w:val="003614EB"/>
    <w:rsid w:val="00367E8A"/>
    <w:rsid w:val="0037046F"/>
    <w:rsid w:val="00370878"/>
    <w:rsid w:val="0037241B"/>
    <w:rsid w:val="00375A67"/>
    <w:rsid w:val="00383ABC"/>
    <w:rsid w:val="00384332"/>
    <w:rsid w:val="00385326"/>
    <w:rsid w:val="00393727"/>
    <w:rsid w:val="003A2D62"/>
    <w:rsid w:val="003B2532"/>
    <w:rsid w:val="003D1F98"/>
    <w:rsid w:val="003D55BB"/>
    <w:rsid w:val="003D7C1C"/>
    <w:rsid w:val="003E1F69"/>
    <w:rsid w:val="003E4541"/>
    <w:rsid w:val="003E6135"/>
    <w:rsid w:val="003F2873"/>
    <w:rsid w:val="003F3832"/>
    <w:rsid w:val="004148F3"/>
    <w:rsid w:val="0041690F"/>
    <w:rsid w:val="004245AE"/>
    <w:rsid w:val="00430FBE"/>
    <w:rsid w:val="00434E8E"/>
    <w:rsid w:val="00454371"/>
    <w:rsid w:val="004816A8"/>
    <w:rsid w:val="004826A4"/>
    <w:rsid w:val="004A3EC8"/>
    <w:rsid w:val="004B06B3"/>
    <w:rsid w:val="004B666C"/>
    <w:rsid w:val="004C4CAD"/>
    <w:rsid w:val="004D7D0A"/>
    <w:rsid w:val="004E3CAD"/>
    <w:rsid w:val="004E7FE6"/>
    <w:rsid w:val="004F2BD7"/>
    <w:rsid w:val="004F30A3"/>
    <w:rsid w:val="004F5E61"/>
    <w:rsid w:val="00502764"/>
    <w:rsid w:val="00503EBD"/>
    <w:rsid w:val="00506523"/>
    <w:rsid w:val="00512402"/>
    <w:rsid w:val="00533798"/>
    <w:rsid w:val="005355E5"/>
    <w:rsid w:val="005377AD"/>
    <w:rsid w:val="00537CCE"/>
    <w:rsid w:val="00541462"/>
    <w:rsid w:val="005479B7"/>
    <w:rsid w:val="00553FCD"/>
    <w:rsid w:val="00570247"/>
    <w:rsid w:val="00570C8D"/>
    <w:rsid w:val="00577AC1"/>
    <w:rsid w:val="00581091"/>
    <w:rsid w:val="00582E53"/>
    <w:rsid w:val="00591F76"/>
    <w:rsid w:val="00594156"/>
    <w:rsid w:val="005A35DF"/>
    <w:rsid w:val="005B59AC"/>
    <w:rsid w:val="005C2C00"/>
    <w:rsid w:val="005C6FD6"/>
    <w:rsid w:val="005D232F"/>
    <w:rsid w:val="005E4C52"/>
    <w:rsid w:val="005E4F25"/>
    <w:rsid w:val="005F47EC"/>
    <w:rsid w:val="006040EA"/>
    <w:rsid w:val="006168CD"/>
    <w:rsid w:val="006219B8"/>
    <w:rsid w:val="0062285B"/>
    <w:rsid w:val="00623C77"/>
    <w:rsid w:val="00627A70"/>
    <w:rsid w:val="00634E45"/>
    <w:rsid w:val="00646DBB"/>
    <w:rsid w:val="00651645"/>
    <w:rsid w:val="00660123"/>
    <w:rsid w:val="00666AF7"/>
    <w:rsid w:val="00673787"/>
    <w:rsid w:val="00676B25"/>
    <w:rsid w:val="00676D19"/>
    <w:rsid w:val="00695B55"/>
    <w:rsid w:val="006B1576"/>
    <w:rsid w:val="006B2857"/>
    <w:rsid w:val="006B3DD3"/>
    <w:rsid w:val="006B7EAB"/>
    <w:rsid w:val="006C64F0"/>
    <w:rsid w:val="006E020B"/>
    <w:rsid w:val="006E14E5"/>
    <w:rsid w:val="00721474"/>
    <w:rsid w:val="00730E24"/>
    <w:rsid w:val="007344DA"/>
    <w:rsid w:val="00745312"/>
    <w:rsid w:val="0075412B"/>
    <w:rsid w:val="00782D13"/>
    <w:rsid w:val="00785A3B"/>
    <w:rsid w:val="00792325"/>
    <w:rsid w:val="007B6BA2"/>
    <w:rsid w:val="007C46D5"/>
    <w:rsid w:val="007D22E4"/>
    <w:rsid w:val="007D7FF7"/>
    <w:rsid w:val="007F0A04"/>
    <w:rsid w:val="007F59B9"/>
    <w:rsid w:val="00815D12"/>
    <w:rsid w:val="00824F78"/>
    <w:rsid w:val="00835ED6"/>
    <w:rsid w:val="00843EAD"/>
    <w:rsid w:val="00865E8F"/>
    <w:rsid w:val="008713EA"/>
    <w:rsid w:val="00872AFE"/>
    <w:rsid w:val="00880BD5"/>
    <w:rsid w:val="008916F3"/>
    <w:rsid w:val="008B6856"/>
    <w:rsid w:val="008C589B"/>
    <w:rsid w:val="008D30F8"/>
    <w:rsid w:val="008D5A25"/>
    <w:rsid w:val="008D7A9F"/>
    <w:rsid w:val="008E3593"/>
    <w:rsid w:val="008F6A7B"/>
    <w:rsid w:val="009046C7"/>
    <w:rsid w:val="00924893"/>
    <w:rsid w:val="00925455"/>
    <w:rsid w:val="009314D7"/>
    <w:rsid w:val="00947E3A"/>
    <w:rsid w:val="00970BAA"/>
    <w:rsid w:val="009736A0"/>
    <w:rsid w:val="00987CA0"/>
    <w:rsid w:val="009C11D8"/>
    <w:rsid w:val="009C62C3"/>
    <w:rsid w:val="009C6660"/>
    <w:rsid w:val="009C7A0B"/>
    <w:rsid w:val="009F5FDE"/>
    <w:rsid w:val="00A008FC"/>
    <w:rsid w:val="00A0168C"/>
    <w:rsid w:val="00A0554A"/>
    <w:rsid w:val="00A064C6"/>
    <w:rsid w:val="00A205A1"/>
    <w:rsid w:val="00A639EE"/>
    <w:rsid w:val="00A76397"/>
    <w:rsid w:val="00A92D20"/>
    <w:rsid w:val="00AA29BF"/>
    <w:rsid w:val="00AA38D2"/>
    <w:rsid w:val="00AA658A"/>
    <w:rsid w:val="00AA7B61"/>
    <w:rsid w:val="00AB5F66"/>
    <w:rsid w:val="00AC7B54"/>
    <w:rsid w:val="00AD16DD"/>
    <w:rsid w:val="00AD2BCC"/>
    <w:rsid w:val="00AE3A09"/>
    <w:rsid w:val="00AE4154"/>
    <w:rsid w:val="00AF0F66"/>
    <w:rsid w:val="00AF6DA3"/>
    <w:rsid w:val="00B00068"/>
    <w:rsid w:val="00B101FF"/>
    <w:rsid w:val="00B21728"/>
    <w:rsid w:val="00B22C4D"/>
    <w:rsid w:val="00B24B2F"/>
    <w:rsid w:val="00B31C9F"/>
    <w:rsid w:val="00B37C6B"/>
    <w:rsid w:val="00B5270C"/>
    <w:rsid w:val="00B5385C"/>
    <w:rsid w:val="00B577E5"/>
    <w:rsid w:val="00B613B7"/>
    <w:rsid w:val="00B66901"/>
    <w:rsid w:val="00B767D0"/>
    <w:rsid w:val="00B810B3"/>
    <w:rsid w:val="00B8563B"/>
    <w:rsid w:val="00B85F03"/>
    <w:rsid w:val="00B862A6"/>
    <w:rsid w:val="00B9068F"/>
    <w:rsid w:val="00BC23C3"/>
    <w:rsid w:val="00BC6308"/>
    <w:rsid w:val="00BE225D"/>
    <w:rsid w:val="00BE2ED1"/>
    <w:rsid w:val="00BE5C68"/>
    <w:rsid w:val="00BE5E79"/>
    <w:rsid w:val="00BF5A04"/>
    <w:rsid w:val="00BF69C8"/>
    <w:rsid w:val="00C00D9A"/>
    <w:rsid w:val="00C06720"/>
    <w:rsid w:val="00C154D0"/>
    <w:rsid w:val="00C16A4B"/>
    <w:rsid w:val="00C25381"/>
    <w:rsid w:val="00C45135"/>
    <w:rsid w:val="00C45C0C"/>
    <w:rsid w:val="00C50934"/>
    <w:rsid w:val="00C648FA"/>
    <w:rsid w:val="00C71EFE"/>
    <w:rsid w:val="00C820B3"/>
    <w:rsid w:val="00C836F9"/>
    <w:rsid w:val="00CA19F8"/>
    <w:rsid w:val="00CC406A"/>
    <w:rsid w:val="00CC5283"/>
    <w:rsid w:val="00CC6EB8"/>
    <w:rsid w:val="00CD77B7"/>
    <w:rsid w:val="00CE6A0F"/>
    <w:rsid w:val="00D0263E"/>
    <w:rsid w:val="00D1645A"/>
    <w:rsid w:val="00D3476C"/>
    <w:rsid w:val="00D43F48"/>
    <w:rsid w:val="00D538F5"/>
    <w:rsid w:val="00D55844"/>
    <w:rsid w:val="00D5747E"/>
    <w:rsid w:val="00D75143"/>
    <w:rsid w:val="00D75530"/>
    <w:rsid w:val="00D91039"/>
    <w:rsid w:val="00DB170A"/>
    <w:rsid w:val="00DB39F7"/>
    <w:rsid w:val="00DE5CC0"/>
    <w:rsid w:val="00DE70A2"/>
    <w:rsid w:val="00E038F1"/>
    <w:rsid w:val="00E159FC"/>
    <w:rsid w:val="00E23C79"/>
    <w:rsid w:val="00E31CC4"/>
    <w:rsid w:val="00E42EEB"/>
    <w:rsid w:val="00E579F3"/>
    <w:rsid w:val="00E6089B"/>
    <w:rsid w:val="00E60A57"/>
    <w:rsid w:val="00E83647"/>
    <w:rsid w:val="00E91F10"/>
    <w:rsid w:val="00E93459"/>
    <w:rsid w:val="00E95812"/>
    <w:rsid w:val="00EA043F"/>
    <w:rsid w:val="00EA3383"/>
    <w:rsid w:val="00EA445A"/>
    <w:rsid w:val="00ED654F"/>
    <w:rsid w:val="00EE27F0"/>
    <w:rsid w:val="00EF0ACB"/>
    <w:rsid w:val="00F01D06"/>
    <w:rsid w:val="00F07A68"/>
    <w:rsid w:val="00F21DA1"/>
    <w:rsid w:val="00F37708"/>
    <w:rsid w:val="00F53D58"/>
    <w:rsid w:val="00F81814"/>
    <w:rsid w:val="00F82CBA"/>
    <w:rsid w:val="00FA6A3B"/>
    <w:rsid w:val="00FA7C73"/>
    <w:rsid w:val="00FB082E"/>
    <w:rsid w:val="00FE0229"/>
    <w:rsid w:val="00FE5932"/>
    <w:rsid w:val="00FE5A48"/>
    <w:rsid w:val="00FE6542"/>
    <w:rsid w:val="00FE7AF7"/>
    <w:rsid w:val="00FF608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D9A69A2-B209-44D8-B508-391E82AF2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0878"/>
    <w:rPr>
      <w:rFonts w:ascii="Arial" w:hAnsi="Arial"/>
      <w:noProof/>
    </w:rPr>
  </w:style>
  <w:style w:type="paragraph" w:styleId="Heading1">
    <w:name w:val="heading 1"/>
    <w:aliases w:val="бүлэг 1"/>
    <w:basedOn w:val="Normal"/>
    <w:next w:val="Normal"/>
    <w:link w:val="Heading1Char"/>
    <w:uiPriority w:val="9"/>
    <w:qFormat/>
    <w:rsid w:val="00370878"/>
    <w:pPr>
      <w:keepNext/>
      <w:keepLines/>
      <w:spacing w:before="480" w:after="0"/>
      <w:outlineLvl w:val="0"/>
    </w:pPr>
    <w:rPr>
      <w:rFonts w:eastAsiaTheme="majorEastAsia" w:cstheme="majorBidi"/>
      <w:b/>
      <w:bCs/>
      <w:sz w:val="24"/>
      <w:szCs w:val="28"/>
    </w:rPr>
  </w:style>
  <w:style w:type="paragraph" w:styleId="Heading2">
    <w:name w:val="heading 2"/>
    <w:aliases w:val="бүлэг 2"/>
    <w:basedOn w:val="Normal"/>
    <w:next w:val="Normal"/>
    <w:link w:val="Heading2Char"/>
    <w:uiPriority w:val="9"/>
    <w:unhideWhenUsed/>
    <w:qFormat/>
    <w:rsid w:val="00E60A57"/>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5812"/>
    <w:pPr>
      <w:ind w:left="720"/>
      <w:contextualSpacing/>
    </w:pPr>
  </w:style>
  <w:style w:type="paragraph" w:styleId="BalloonText">
    <w:name w:val="Balloon Text"/>
    <w:basedOn w:val="Normal"/>
    <w:link w:val="BalloonTextChar"/>
    <w:uiPriority w:val="99"/>
    <w:semiHidden/>
    <w:unhideWhenUsed/>
    <w:rsid w:val="00FE59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5932"/>
    <w:rPr>
      <w:rFonts w:ascii="Tahoma" w:hAnsi="Tahoma" w:cs="Tahoma"/>
      <w:sz w:val="16"/>
      <w:szCs w:val="16"/>
    </w:rPr>
  </w:style>
  <w:style w:type="character" w:styleId="Hyperlink">
    <w:name w:val="Hyperlink"/>
    <w:basedOn w:val="DefaultParagraphFont"/>
    <w:uiPriority w:val="99"/>
    <w:unhideWhenUsed/>
    <w:rsid w:val="00C45C0C"/>
    <w:rPr>
      <w:color w:val="0000FF" w:themeColor="hyperlink"/>
      <w:u w:val="single"/>
    </w:rPr>
  </w:style>
  <w:style w:type="table" w:styleId="TableGrid">
    <w:name w:val="Table Grid"/>
    <w:basedOn w:val="TableNormal"/>
    <w:uiPriority w:val="59"/>
    <w:rsid w:val="00D5584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uiPriority w:val="59"/>
    <w:rsid w:val="00537CCE"/>
    <w:pPr>
      <w:spacing w:after="0" w:line="240"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59"/>
    <w:rsid w:val="0037241B"/>
    <w:pPr>
      <w:spacing w:after="0" w:line="240"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EA3383"/>
    <w:pPr>
      <w:spacing w:after="0" w:line="240" w:lineRule="auto"/>
    </w:pPr>
    <w:rPr>
      <w:noProof/>
    </w:rPr>
  </w:style>
  <w:style w:type="paragraph" w:styleId="Caption">
    <w:name w:val="caption"/>
    <w:basedOn w:val="Normal"/>
    <w:next w:val="Normal"/>
    <w:uiPriority w:val="35"/>
    <w:unhideWhenUsed/>
    <w:qFormat/>
    <w:rsid w:val="0020434E"/>
    <w:pPr>
      <w:spacing w:line="240" w:lineRule="auto"/>
    </w:pPr>
    <w:rPr>
      <w:b/>
      <w:bCs/>
      <w:color w:val="4F81BD" w:themeColor="accent1"/>
      <w:sz w:val="18"/>
      <w:szCs w:val="18"/>
    </w:rPr>
  </w:style>
  <w:style w:type="character" w:customStyle="1" w:styleId="Heading1Char">
    <w:name w:val="Heading 1 Char"/>
    <w:aliases w:val="бүлэг 1 Char"/>
    <w:basedOn w:val="DefaultParagraphFont"/>
    <w:link w:val="Heading1"/>
    <w:uiPriority w:val="9"/>
    <w:rsid w:val="00370878"/>
    <w:rPr>
      <w:rFonts w:ascii="Arial" w:eastAsiaTheme="majorEastAsia" w:hAnsi="Arial" w:cstheme="majorBidi"/>
      <w:b/>
      <w:bCs/>
      <w:noProof/>
      <w:sz w:val="24"/>
      <w:szCs w:val="28"/>
    </w:rPr>
  </w:style>
  <w:style w:type="character" w:customStyle="1" w:styleId="Heading2Char">
    <w:name w:val="Heading 2 Char"/>
    <w:aliases w:val="бүлэг 2 Char"/>
    <w:basedOn w:val="DefaultParagraphFont"/>
    <w:link w:val="Heading2"/>
    <w:uiPriority w:val="9"/>
    <w:rsid w:val="00E60A57"/>
    <w:rPr>
      <w:rFonts w:ascii="Arial" w:eastAsiaTheme="majorEastAsia" w:hAnsi="Arial" w:cstheme="majorBidi"/>
      <w:b/>
      <w:bCs/>
      <w:noProof/>
      <w:szCs w:val="26"/>
    </w:rPr>
  </w:style>
  <w:style w:type="paragraph" w:styleId="Header">
    <w:name w:val="header"/>
    <w:basedOn w:val="Normal"/>
    <w:link w:val="HeaderChar"/>
    <w:uiPriority w:val="99"/>
    <w:unhideWhenUsed/>
    <w:rsid w:val="000C294F"/>
    <w:pPr>
      <w:tabs>
        <w:tab w:val="center" w:pos="4153"/>
        <w:tab w:val="right" w:pos="8306"/>
      </w:tabs>
      <w:spacing w:after="0" w:line="240" w:lineRule="auto"/>
    </w:pPr>
  </w:style>
  <w:style w:type="character" w:customStyle="1" w:styleId="HeaderChar">
    <w:name w:val="Header Char"/>
    <w:basedOn w:val="DefaultParagraphFont"/>
    <w:link w:val="Header"/>
    <w:uiPriority w:val="99"/>
    <w:rsid w:val="000C294F"/>
    <w:rPr>
      <w:rFonts w:ascii="Arial" w:hAnsi="Arial"/>
      <w:noProof/>
    </w:rPr>
  </w:style>
  <w:style w:type="paragraph" w:styleId="Footer">
    <w:name w:val="footer"/>
    <w:basedOn w:val="Normal"/>
    <w:link w:val="FooterChar"/>
    <w:uiPriority w:val="99"/>
    <w:unhideWhenUsed/>
    <w:rsid w:val="000C294F"/>
    <w:pPr>
      <w:tabs>
        <w:tab w:val="center" w:pos="4153"/>
        <w:tab w:val="right" w:pos="8306"/>
      </w:tabs>
      <w:spacing w:after="0" w:line="240" w:lineRule="auto"/>
    </w:pPr>
  </w:style>
  <w:style w:type="character" w:customStyle="1" w:styleId="FooterChar">
    <w:name w:val="Footer Char"/>
    <w:basedOn w:val="DefaultParagraphFont"/>
    <w:link w:val="Footer"/>
    <w:uiPriority w:val="99"/>
    <w:rsid w:val="000C294F"/>
    <w:rPr>
      <w:rFonts w:ascii="Arial" w:hAnsi="Arial"/>
      <w:noProof/>
    </w:rPr>
  </w:style>
  <w:style w:type="paragraph" w:styleId="TOCHeading">
    <w:name w:val="TOC Heading"/>
    <w:basedOn w:val="Heading1"/>
    <w:next w:val="Normal"/>
    <w:uiPriority w:val="39"/>
    <w:semiHidden/>
    <w:unhideWhenUsed/>
    <w:qFormat/>
    <w:rsid w:val="000C294F"/>
    <w:pPr>
      <w:outlineLvl w:val="9"/>
    </w:pPr>
    <w:rPr>
      <w:rFonts w:asciiTheme="majorHAnsi" w:hAnsiTheme="majorHAnsi"/>
      <w:noProof w:val="0"/>
      <w:color w:val="365F91" w:themeColor="accent1" w:themeShade="BF"/>
      <w:sz w:val="28"/>
      <w:lang w:eastAsia="ja-JP"/>
    </w:rPr>
  </w:style>
  <w:style w:type="paragraph" w:styleId="TOC1">
    <w:name w:val="toc 1"/>
    <w:basedOn w:val="Normal"/>
    <w:next w:val="Normal"/>
    <w:autoRedefine/>
    <w:uiPriority w:val="39"/>
    <w:unhideWhenUsed/>
    <w:rsid w:val="000C294F"/>
    <w:pPr>
      <w:spacing w:after="100"/>
    </w:pPr>
  </w:style>
  <w:style w:type="paragraph" w:styleId="TOC2">
    <w:name w:val="toc 2"/>
    <w:basedOn w:val="Normal"/>
    <w:next w:val="Normal"/>
    <w:autoRedefine/>
    <w:uiPriority w:val="39"/>
    <w:unhideWhenUsed/>
    <w:rsid w:val="000C294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85242">
      <w:bodyDiv w:val="1"/>
      <w:marLeft w:val="0"/>
      <w:marRight w:val="0"/>
      <w:marTop w:val="0"/>
      <w:marBottom w:val="0"/>
      <w:divBdr>
        <w:top w:val="none" w:sz="0" w:space="0" w:color="auto"/>
        <w:left w:val="none" w:sz="0" w:space="0" w:color="auto"/>
        <w:bottom w:val="none" w:sz="0" w:space="0" w:color="auto"/>
        <w:right w:val="none" w:sz="0" w:space="0" w:color="auto"/>
      </w:divBdr>
    </w:div>
    <w:div w:id="18624788">
      <w:bodyDiv w:val="1"/>
      <w:marLeft w:val="0"/>
      <w:marRight w:val="0"/>
      <w:marTop w:val="0"/>
      <w:marBottom w:val="0"/>
      <w:divBdr>
        <w:top w:val="none" w:sz="0" w:space="0" w:color="auto"/>
        <w:left w:val="none" w:sz="0" w:space="0" w:color="auto"/>
        <w:bottom w:val="none" w:sz="0" w:space="0" w:color="auto"/>
        <w:right w:val="none" w:sz="0" w:space="0" w:color="auto"/>
      </w:divBdr>
    </w:div>
    <w:div w:id="71584217">
      <w:bodyDiv w:val="1"/>
      <w:marLeft w:val="0"/>
      <w:marRight w:val="0"/>
      <w:marTop w:val="0"/>
      <w:marBottom w:val="0"/>
      <w:divBdr>
        <w:top w:val="none" w:sz="0" w:space="0" w:color="auto"/>
        <w:left w:val="none" w:sz="0" w:space="0" w:color="auto"/>
        <w:bottom w:val="none" w:sz="0" w:space="0" w:color="auto"/>
        <w:right w:val="none" w:sz="0" w:space="0" w:color="auto"/>
      </w:divBdr>
    </w:div>
    <w:div w:id="719862391">
      <w:bodyDiv w:val="1"/>
      <w:marLeft w:val="0"/>
      <w:marRight w:val="0"/>
      <w:marTop w:val="0"/>
      <w:marBottom w:val="0"/>
      <w:divBdr>
        <w:top w:val="none" w:sz="0" w:space="0" w:color="auto"/>
        <w:left w:val="none" w:sz="0" w:space="0" w:color="auto"/>
        <w:bottom w:val="none" w:sz="0" w:space="0" w:color="auto"/>
        <w:right w:val="none" w:sz="0" w:space="0" w:color="auto"/>
      </w:divBdr>
    </w:div>
    <w:div w:id="952858743">
      <w:bodyDiv w:val="1"/>
      <w:marLeft w:val="0"/>
      <w:marRight w:val="0"/>
      <w:marTop w:val="0"/>
      <w:marBottom w:val="0"/>
      <w:divBdr>
        <w:top w:val="none" w:sz="0" w:space="0" w:color="auto"/>
        <w:left w:val="none" w:sz="0" w:space="0" w:color="auto"/>
        <w:bottom w:val="none" w:sz="0" w:space="0" w:color="auto"/>
        <w:right w:val="none" w:sz="0" w:space="0" w:color="auto"/>
      </w:divBdr>
    </w:div>
    <w:div w:id="1094865605">
      <w:bodyDiv w:val="1"/>
      <w:marLeft w:val="0"/>
      <w:marRight w:val="0"/>
      <w:marTop w:val="0"/>
      <w:marBottom w:val="0"/>
      <w:divBdr>
        <w:top w:val="none" w:sz="0" w:space="0" w:color="auto"/>
        <w:left w:val="none" w:sz="0" w:space="0" w:color="auto"/>
        <w:bottom w:val="none" w:sz="0" w:space="0" w:color="auto"/>
        <w:right w:val="none" w:sz="0" w:space="0" w:color="auto"/>
      </w:divBdr>
    </w:div>
    <w:div w:id="1122919522">
      <w:bodyDiv w:val="1"/>
      <w:marLeft w:val="0"/>
      <w:marRight w:val="0"/>
      <w:marTop w:val="0"/>
      <w:marBottom w:val="0"/>
      <w:divBdr>
        <w:top w:val="none" w:sz="0" w:space="0" w:color="auto"/>
        <w:left w:val="none" w:sz="0" w:space="0" w:color="auto"/>
        <w:bottom w:val="none" w:sz="0" w:space="0" w:color="auto"/>
        <w:right w:val="none" w:sz="0" w:space="0" w:color="auto"/>
      </w:divBdr>
    </w:div>
    <w:div w:id="1469128747">
      <w:bodyDiv w:val="1"/>
      <w:marLeft w:val="0"/>
      <w:marRight w:val="0"/>
      <w:marTop w:val="0"/>
      <w:marBottom w:val="0"/>
      <w:divBdr>
        <w:top w:val="none" w:sz="0" w:space="0" w:color="auto"/>
        <w:left w:val="none" w:sz="0" w:space="0" w:color="auto"/>
        <w:bottom w:val="none" w:sz="0" w:space="0" w:color="auto"/>
        <w:right w:val="none" w:sz="0" w:space="0" w:color="auto"/>
      </w:divBdr>
    </w:div>
    <w:div w:id="1644196402">
      <w:bodyDiv w:val="1"/>
      <w:marLeft w:val="0"/>
      <w:marRight w:val="0"/>
      <w:marTop w:val="0"/>
      <w:marBottom w:val="0"/>
      <w:divBdr>
        <w:top w:val="none" w:sz="0" w:space="0" w:color="auto"/>
        <w:left w:val="none" w:sz="0" w:space="0" w:color="auto"/>
        <w:bottom w:val="none" w:sz="0" w:space="0" w:color="auto"/>
        <w:right w:val="none" w:sz="0" w:space="0" w:color="auto"/>
      </w:divBdr>
    </w:div>
    <w:div w:id="1813785024">
      <w:bodyDiv w:val="1"/>
      <w:marLeft w:val="0"/>
      <w:marRight w:val="0"/>
      <w:marTop w:val="0"/>
      <w:marBottom w:val="0"/>
      <w:divBdr>
        <w:top w:val="none" w:sz="0" w:space="0" w:color="auto"/>
        <w:left w:val="none" w:sz="0" w:space="0" w:color="auto"/>
        <w:bottom w:val="none" w:sz="0" w:space="0" w:color="auto"/>
        <w:right w:val="none" w:sz="0" w:space="0" w:color="auto"/>
      </w:divBdr>
    </w:div>
    <w:div w:id="1972856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mn-MN" sz="1600">
                <a:latin typeface="Times New Roman" panose="02020603050405020304" pitchFamily="18" charset="0"/>
                <a:cs typeface="Times New Roman" panose="02020603050405020304" pitchFamily="18" charset="0"/>
              </a:rPr>
              <a:t>Нийгэм судлал</a:t>
            </a:r>
            <a:endParaRPr lang="en-US" sz="16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Sheet1!$B$16</c:f>
              <c:strCache>
                <c:ptCount val="1"/>
                <c:pt idx="0">
                  <c:v>8б</c:v>
                </c:pt>
              </c:strCache>
            </c:strRef>
          </c:tx>
          <c:spPr>
            <a:solidFill>
              <a:schemeClr val="accent1"/>
            </a:solidFill>
            <a:ln>
              <a:noFill/>
            </a:ln>
            <a:effectLst/>
          </c:spPr>
          <c:invertIfNegative val="0"/>
          <c:cat>
            <c:strRef>
              <c:f>Sheet1!$C$15:$K$15</c:f>
              <c:strCache>
                <c:ptCount val="9"/>
                <c:pt idx="0">
                  <c:v>С\тоо</c:v>
                </c:pt>
                <c:pt idx="1">
                  <c:v>I</c:v>
                </c:pt>
                <c:pt idx="2">
                  <c:v>II</c:v>
                </c:pt>
                <c:pt idx="3">
                  <c:v>III</c:v>
                </c:pt>
                <c:pt idx="4">
                  <c:v>IV</c:v>
                </c:pt>
                <c:pt idx="5">
                  <c:v>V</c:v>
                </c:pt>
                <c:pt idx="6">
                  <c:v>VI</c:v>
                </c:pt>
                <c:pt idx="7">
                  <c:v>VII</c:v>
                </c:pt>
                <c:pt idx="8">
                  <c:v>VIII</c:v>
                </c:pt>
              </c:strCache>
            </c:strRef>
          </c:cat>
          <c:val>
            <c:numRef>
              <c:f>Sheet1!$C$16:$K$16</c:f>
              <c:numCache>
                <c:formatCode>General</c:formatCode>
                <c:ptCount val="9"/>
                <c:pt idx="0">
                  <c:v>51</c:v>
                </c:pt>
                <c:pt idx="1">
                  <c:v>1</c:v>
                </c:pt>
                <c:pt idx="2">
                  <c:v>0</c:v>
                </c:pt>
                <c:pt idx="3">
                  <c:v>0</c:v>
                </c:pt>
                <c:pt idx="4">
                  <c:v>0</c:v>
                </c:pt>
                <c:pt idx="5">
                  <c:v>15</c:v>
                </c:pt>
                <c:pt idx="6">
                  <c:v>1</c:v>
                </c:pt>
                <c:pt idx="7">
                  <c:v>7</c:v>
                </c:pt>
                <c:pt idx="8">
                  <c:v>27</c:v>
                </c:pt>
              </c:numCache>
            </c:numRef>
          </c:val>
        </c:ser>
        <c:ser>
          <c:idx val="1"/>
          <c:order val="1"/>
          <c:tx>
            <c:strRef>
              <c:f>Sheet1!$B$17</c:f>
              <c:strCache>
                <c:ptCount val="1"/>
                <c:pt idx="0">
                  <c:v>8д</c:v>
                </c:pt>
              </c:strCache>
            </c:strRef>
          </c:tx>
          <c:spPr>
            <a:solidFill>
              <a:schemeClr val="accent2"/>
            </a:solidFill>
            <a:ln>
              <a:noFill/>
            </a:ln>
            <a:effectLst/>
          </c:spPr>
          <c:invertIfNegative val="0"/>
          <c:cat>
            <c:strRef>
              <c:f>Sheet1!$C$15:$K$15</c:f>
              <c:strCache>
                <c:ptCount val="9"/>
                <c:pt idx="0">
                  <c:v>С\тоо</c:v>
                </c:pt>
                <c:pt idx="1">
                  <c:v>I</c:v>
                </c:pt>
                <c:pt idx="2">
                  <c:v>II</c:v>
                </c:pt>
                <c:pt idx="3">
                  <c:v>III</c:v>
                </c:pt>
                <c:pt idx="4">
                  <c:v>IV</c:v>
                </c:pt>
                <c:pt idx="5">
                  <c:v>V</c:v>
                </c:pt>
                <c:pt idx="6">
                  <c:v>VI</c:v>
                </c:pt>
                <c:pt idx="7">
                  <c:v>VII</c:v>
                </c:pt>
                <c:pt idx="8">
                  <c:v>VIII</c:v>
                </c:pt>
              </c:strCache>
            </c:strRef>
          </c:cat>
          <c:val>
            <c:numRef>
              <c:f>Sheet1!$C$17:$K$17</c:f>
              <c:numCache>
                <c:formatCode>General</c:formatCode>
                <c:ptCount val="9"/>
                <c:pt idx="0">
                  <c:v>53</c:v>
                </c:pt>
                <c:pt idx="1">
                  <c:v>0</c:v>
                </c:pt>
                <c:pt idx="2">
                  <c:v>0</c:v>
                </c:pt>
                <c:pt idx="3">
                  <c:v>0</c:v>
                </c:pt>
                <c:pt idx="4">
                  <c:v>2</c:v>
                </c:pt>
                <c:pt idx="5">
                  <c:v>6</c:v>
                </c:pt>
                <c:pt idx="6">
                  <c:v>3</c:v>
                </c:pt>
                <c:pt idx="7">
                  <c:v>9</c:v>
                </c:pt>
                <c:pt idx="8">
                  <c:v>33</c:v>
                </c:pt>
              </c:numCache>
            </c:numRef>
          </c:val>
        </c:ser>
        <c:ser>
          <c:idx val="2"/>
          <c:order val="2"/>
          <c:tx>
            <c:strRef>
              <c:f>Sheet1!$B$18</c:f>
              <c:strCache>
                <c:ptCount val="1"/>
                <c:pt idx="0">
                  <c:v>10г</c:v>
                </c:pt>
              </c:strCache>
            </c:strRef>
          </c:tx>
          <c:spPr>
            <a:solidFill>
              <a:schemeClr val="accent3"/>
            </a:solidFill>
            <a:ln>
              <a:noFill/>
            </a:ln>
            <a:effectLst/>
          </c:spPr>
          <c:invertIfNegative val="0"/>
          <c:cat>
            <c:strRef>
              <c:f>Sheet1!$C$15:$K$15</c:f>
              <c:strCache>
                <c:ptCount val="9"/>
                <c:pt idx="0">
                  <c:v>С\тоо</c:v>
                </c:pt>
                <c:pt idx="1">
                  <c:v>I</c:v>
                </c:pt>
                <c:pt idx="2">
                  <c:v>II</c:v>
                </c:pt>
                <c:pt idx="3">
                  <c:v>III</c:v>
                </c:pt>
                <c:pt idx="4">
                  <c:v>IV</c:v>
                </c:pt>
                <c:pt idx="5">
                  <c:v>V</c:v>
                </c:pt>
                <c:pt idx="6">
                  <c:v>VI</c:v>
                </c:pt>
                <c:pt idx="7">
                  <c:v>VII</c:v>
                </c:pt>
                <c:pt idx="8">
                  <c:v>VIII</c:v>
                </c:pt>
              </c:strCache>
            </c:strRef>
          </c:cat>
          <c:val>
            <c:numRef>
              <c:f>Sheet1!$C$18:$K$18</c:f>
              <c:numCache>
                <c:formatCode>General</c:formatCode>
                <c:ptCount val="9"/>
                <c:pt idx="0">
                  <c:v>39</c:v>
                </c:pt>
                <c:pt idx="1">
                  <c:v>0</c:v>
                </c:pt>
                <c:pt idx="2">
                  <c:v>0</c:v>
                </c:pt>
                <c:pt idx="3">
                  <c:v>1</c:v>
                </c:pt>
                <c:pt idx="4">
                  <c:v>1</c:v>
                </c:pt>
                <c:pt idx="5">
                  <c:v>3</c:v>
                </c:pt>
                <c:pt idx="6">
                  <c:v>4</c:v>
                </c:pt>
                <c:pt idx="7">
                  <c:v>11</c:v>
                </c:pt>
                <c:pt idx="8">
                  <c:v>19</c:v>
                </c:pt>
              </c:numCache>
            </c:numRef>
          </c:val>
        </c:ser>
        <c:ser>
          <c:idx val="3"/>
          <c:order val="3"/>
          <c:tx>
            <c:strRef>
              <c:f>Sheet1!$B$19</c:f>
              <c:strCache>
                <c:ptCount val="1"/>
                <c:pt idx="0">
                  <c:v>10в</c:v>
                </c:pt>
              </c:strCache>
            </c:strRef>
          </c:tx>
          <c:spPr>
            <a:solidFill>
              <a:schemeClr val="accent4"/>
            </a:solidFill>
            <a:ln>
              <a:noFill/>
            </a:ln>
            <a:effectLst/>
          </c:spPr>
          <c:invertIfNegative val="0"/>
          <c:cat>
            <c:strRef>
              <c:f>Sheet1!$C$15:$K$15</c:f>
              <c:strCache>
                <c:ptCount val="9"/>
                <c:pt idx="0">
                  <c:v>С\тоо</c:v>
                </c:pt>
                <c:pt idx="1">
                  <c:v>I</c:v>
                </c:pt>
                <c:pt idx="2">
                  <c:v>II</c:v>
                </c:pt>
                <c:pt idx="3">
                  <c:v>III</c:v>
                </c:pt>
                <c:pt idx="4">
                  <c:v>IV</c:v>
                </c:pt>
                <c:pt idx="5">
                  <c:v>V</c:v>
                </c:pt>
                <c:pt idx="6">
                  <c:v>VI</c:v>
                </c:pt>
                <c:pt idx="7">
                  <c:v>VII</c:v>
                </c:pt>
                <c:pt idx="8">
                  <c:v>VIII</c:v>
                </c:pt>
              </c:strCache>
            </c:strRef>
          </c:cat>
          <c:val>
            <c:numRef>
              <c:f>Sheet1!$C$19:$K$19</c:f>
              <c:numCache>
                <c:formatCode>General</c:formatCode>
                <c:ptCount val="9"/>
                <c:pt idx="0">
                  <c:v>60</c:v>
                </c:pt>
                <c:pt idx="1">
                  <c:v>6</c:v>
                </c:pt>
                <c:pt idx="2">
                  <c:v>5</c:v>
                </c:pt>
                <c:pt idx="3">
                  <c:v>0</c:v>
                </c:pt>
                <c:pt idx="4">
                  <c:v>1</c:v>
                </c:pt>
                <c:pt idx="5">
                  <c:v>5</c:v>
                </c:pt>
                <c:pt idx="6">
                  <c:v>9</c:v>
                </c:pt>
                <c:pt idx="7">
                  <c:v>17</c:v>
                </c:pt>
                <c:pt idx="8">
                  <c:v>17</c:v>
                </c:pt>
              </c:numCache>
            </c:numRef>
          </c:val>
        </c:ser>
        <c:dLbls>
          <c:showLegendKey val="0"/>
          <c:showVal val="0"/>
          <c:showCatName val="0"/>
          <c:showSerName val="0"/>
          <c:showPercent val="0"/>
          <c:showBubbleSize val="0"/>
        </c:dLbls>
        <c:gapWidth val="219"/>
        <c:overlap val="-27"/>
        <c:axId val="333852960"/>
        <c:axId val="333851784"/>
      </c:barChart>
      <c:catAx>
        <c:axId val="3338529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3851784"/>
        <c:crosses val="autoZero"/>
        <c:auto val="1"/>
        <c:lblAlgn val="ctr"/>
        <c:lblOffset val="100"/>
        <c:noMultiLvlLbl val="0"/>
      </c:catAx>
      <c:valAx>
        <c:axId val="3338517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38529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5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mn-MN" sz="2000">
                <a:latin typeface="Times New Roman" panose="02020603050405020304" pitchFamily="18" charset="0"/>
                <a:cs typeface="Times New Roman" panose="02020603050405020304" pitchFamily="18" charset="0"/>
              </a:rPr>
              <a:t>Түүх</a:t>
            </a:r>
            <a:endParaRPr lang="en-US" sz="20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Sheet1!$B$21</c:f>
              <c:strCache>
                <c:ptCount val="1"/>
                <c:pt idx="0">
                  <c:v>7б</c:v>
                </c:pt>
              </c:strCache>
            </c:strRef>
          </c:tx>
          <c:spPr>
            <a:solidFill>
              <a:schemeClr val="accent1"/>
            </a:solidFill>
            <a:ln>
              <a:noFill/>
            </a:ln>
            <a:effectLst/>
          </c:spPr>
          <c:invertIfNegative val="0"/>
          <c:cat>
            <c:strRef>
              <c:f>Sheet1!$C$15:$K$15</c:f>
              <c:strCache>
                <c:ptCount val="9"/>
                <c:pt idx="0">
                  <c:v>С\тоо</c:v>
                </c:pt>
                <c:pt idx="1">
                  <c:v>I</c:v>
                </c:pt>
                <c:pt idx="2">
                  <c:v>II</c:v>
                </c:pt>
                <c:pt idx="3">
                  <c:v>III</c:v>
                </c:pt>
                <c:pt idx="4">
                  <c:v>IV</c:v>
                </c:pt>
                <c:pt idx="5">
                  <c:v>V</c:v>
                </c:pt>
                <c:pt idx="6">
                  <c:v>VI</c:v>
                </c:pt>
                <c:pt idx="7">
                  <c:v>VII</c:v>
                </c:pt>
                <c:pt idx="8">
                  <c:v>VIII</c:v>
                </c:pt>
              </c:strCache>
            </c:strRef>
          </c:cat>
          <c:val>
            <c:numRef>
              <c:f>Sheet1!$C$21:$K$21</c:f>
              <c:numCache>
                <c:formatCode>General</c:formatCode>
                <c:ptCount val="9"/>
                <c:pt idx="0">
                  <c:v>56</c:v>
                </c:pt>
                <c:pt idx="1">
                  <c:v>0</c:v>
                </c:pt>
                <c:pt idx="2">
                  <c:v>0</c:v>
                </c:pt>
                <c:pt idx="3">
                  <c:v>0</c:v>
                </c:pt>
                <c:pt idx="4">
                  <c:v>2</c:v>
                </c:pt>
                <c:pt idx="5">
                  <c:v>29</c:v>
                </c:pt>
                <c:pt idx="6">
                  <c:v>10</c:v>
                </c:pt>
                <c:pt idx="7">
                  <c:v>15</c:v>
                </c:pt>
                <c:pt idx="8">
                  <c:v>3</c:v>
                </c:pt>
              </c:numCache>
            </c:numRef>
          </c:val>
        </c:ser>
        <c:ser>
          <c:idx val="1"/>
          <c:order val="1"/>
          <c:tx>
            <c:strRef>
              <c:f>Sheet1!$B$22</c:f>
              <c:strCache>
                <c:ptCount val="1"/>
                <c:pt idx="0">
                  <c:v>7д</c:v>
                </c:pt>
              </c:strCache>
            </c:strRef>
          </c:tx>
          <c:spPr>
            <a:solidFill>
              <a:schemeClr val="accent2"/>
            </a:solidFill>
            <a:ln>
              <a:noFill/>
            </a:ln>
            <a:effectLst/>
          </c:spPr>
          <c:invertIfNegative val="0"/>
          <c:cat>
            <c:strRef>
              <c:f>Sheet1!$C$15:$K$15</c:f>
              <c:strCache>
                <c:ptCount val="9"/>
                <c:pt idx="0">
                  <c:v>С\тоо</c:v>
                </c:pt>
                <c:pt idx="1">
                  <c:v>I</c:v>
                </c:pt>
                <c:pt idx="2">
                  <c:v>II</c:v>
                </c:pt>
                <c:pt idx="3">
                  <c:v>III</c:v>
                </c:pt>
                <c:pt idx="4">
                  <c:v>IV</c:v>
                </c:pt>
                <c:pt idx="5">
                  <c:v>V</c:v>
                </c:pt>
                <c:pt idx="6">
                  <c:v>VI</c:v>
                </c:pt>
                <c:pt idx="7">
                  <c:v>VII</c:v>
                </c:pt>
                <c:pt idx="8">
                  <c:v>VIII</c:v>
                </c:pt>
              </c:strCache>
            </c:strRef>
          </c:cat>
          <c:val>
            <c:numRef>
              <c:f>Sheet1!$C$22:$K$22</c:f>
              <c:numCache>
                <c:formatCode>General</c:formatCode>
                <c:ptCount val="9"/>
                <c:pt idx="0">
                  <c:v>60</c:v>
                </c:pt>
                <c:pt idx="1">
                  <c:v>1</c:v>
                </c:pt>
                <c:pt idx="2">
                  <c:v>2</c:v>
                </c:pt>
                <c:pt idx="3">
                  <c:v>5</c:v>
                </c:pt>
                <c:pt idx="4">
                  <c:v>13</c:v>
                </c:pt>
                <c:pt idx="5">
                  <c:v>4</c:v>
                </c:pt>
                <c:pt idx="6">
                  <c:v>5</c:v>
                </c:pt>
                <c:pt idx="7">
                  <c:v>17</c:v>
                </c:pt>
                <c:pt idx="8">
                  <c:v>13</c:v>
                </c:pt>
              </c:numCache>
            </c:numRef>
          </c:val>
        </c:ser>
        <c:ser>
          <c:idx val="2"/>
          <c:order val="2"/>
          <c:tx>
            <c:strRef>
              <c:f>Sheet1!$B$23</c:f>
              <c:strCache>
                <c:ptCount val="1"/>
                <c:pt idx="0">
                  <c:v>8д</c:v>
                </c:pt>
              </c:strCache>
            </c:strRef>
          </c:tx>
          <c:spPr>
            <a:solidFill>
              <a:schemeClr val="accent3"/>
            </a:solidFill>
            <a:ln>
              <a:noFill/>
            </a:ln>
            <a:effectLst/>
          </c:spPr>
          <c:invertIfNegative val="0"/>
          <c:cat>
            <c:strRef>
              <c:f>Sheet1!$C$15:$K$15</c:f>
              <c:strCache>
                <c:ptCount val="9"/>
                <c:pt idx="0">
                  <c:v>С\тоо</c:v>
                </c:pt>
                <c:pt idx="1">
                  <c:v>I</c:v>
                </c:pt>
                <c:pt idx="2">
                  <c:v>II</c:v>
                </c:pt>
                <c:pt idx="3">
                  <c:v>III</c:v>
                </c:pt>
                <c:pt idx="4">
                  <c:v>IV</c:v>
                </c:pt>
                <c:pt idx="5">
                  <c:v>V</c:v>
                </c:pt>
                <c:pt idx="6">
                  <c:v>VI</c:v>
                </c:pt>
                <c:pt idx="7">
                  <c:v>VII</c:v>
                </c:pt>
                <c:pt idx="8">
                  <c:v>VIII</c:v>
                </c:pt>
              </c:strCache>
            </c:strRef>
          </c:cat>
          <c:val>
            <c:numRef>
              <c:f>Sheet1!$C$23:$K$23</c:f>
              <c:numCache>
                <c:formatCode>General</c:formatCode>
                <c:ptCount val="9"/>
                <c:pt idx="0">
                  <c:v>53</c:v>
                </c:pt>
                <c:pt idx="1">
                  <c:v>0</c:v>
                </c:pt>
                <c:pt idx="2">
                  <c:v>1</c:v>
                </c:pt>
                <c:pt idx="3">
                  <c:v>4</c:v>
                </c:pt>
                <c:pt idx="4">
                  <c:v>5</c:v>
                </c:pt>
                <c:pt idx="5">
                  <c:v>3</c:v>
                </c:pt>
                <c:pt idx="6">
                  <c:v>7</c:v>
                </c:pt>
                <c:pt idx="7">
                  <c:v>17</c:v>
                </c:pt>
                <c:pt idx="8">
                  <c:v>16</c:v>
                </c:pt>
              </c:numCache>
            </c:numRef>
          </c:val>
        </c:ser>
        <c:ser>
          <c:idx val="3"/>
          <c:order val="3"/>
          <c:tx>
            <c:strRef>
              <c:f>Sheet1!$B$24</c:f>
              <c:strCache>
                <c:ptCount val="1"/>
                <c:pt idx="0">
                  <c:v>10г</c:v>
                </c:pt>
              </c:strCache>
            </c:strRef>
          </c:tx>
          <c:spPr>
            <a:solidFill>
              <a:schemeClr val="accent4"/>
            </a:solidFill>
            <a:ln>
              <a:noFill/>
            </a:ln>
            <a:effectLst/>
          </c:spPr>
          <c:invertIfNegative val="0"/>
          <c:cat>
            <c:strRef>
              <c:f>Sheet1!$C$15:$K$15</c:f>
              <c:strCache>
                <c:ptCount val="9"/>
                <c:pt idx="0">
                  <c:v>С\тоо</c:v>
                </c:pt>
                <c:pt idx="1">
                  <c:v>I</c:v>
                </c:pt>
                <c:pt idx="2">
                  <c:v>II</c:v>
                </c:pt>
                <c:pt idx="3">
                  <c:v>III</c:v>
                </c:pt>
                <c:pt idx="4">
                  <c:v>IV</c:v>
                </c:pt>
                <c:pt idx="5">
                  <c:v>V</c:v>
                </c:pt>
                <c:pt idx="6">
                  <c:v>VI</c:v>
                </c:pt>
                <c:pt idx="7">
                  <c:v>VII</c:v>
                </c:pt>
                <c:pt idx="8">
                  <c:v>VIII</c:v>
                </c:pt>
              </c:strCache>
            </c:strRef>
          </c:cat>
          <c:val>
            <c:numRef>
              <c:f>Sheet1!$C$24:$K$24</c:f>
              <c:numCache>
                <c:formatCode>General</c:formatCode>
                <c:ptCount val="9"/>
                <c:pt idx="0">
                  <c:v>39</c:v>
                </c:pt>
                <c:pt idx="1">
                  <c:v>0</c:v>
                </c:pt>
                <c:pt idx="2">
                  <c:v>0</c:v>
                </c:pt>
                <c:pt idx="3">
                  <c:v>0</c:v>
                </c:pt>
                <c:pt idx="4">
                  <c:v>0</c:v>
                </c:pt>
                <c:pt idx="5">
                  <c:v>6</c:v>
                </c:pt>
                <c:pt idx="6">
                  <c:v>2</c:v>
                </c:pt>
                <c:pt idx="7">
                  <c:v>8</c:v>
                </c:pt>
                <c:pt idx="8">
                  <c:v>23</c:v>
                </c:pt>
              </c:numCache>
            </c:numRef>
          </c:val>
        </c:ser>
        <c:ser>
          <c:idx val="4"/>
          <c:order val="4"/>
          <c:tx>
            <c:strRef>
              <c:f>Sheet1!$B$25</c:f>
              <c:strCache>
                <c:ptCount val="1"/>
                <c:pt idx="0">
                  <c:v>10в</c:v>
                </c:pt>
              </c:strCache>
            </c:strRef>
          </c:tx>
          <c:spPr>
            <a:solidFill>
              <a:schemeClr val="accent5"/>
            </a:solidFill>
            <a:ln>
              <a:noFill/>
            </a:ln>
            <a:effectLst/>
          </c:spPr>
          <c:invertIfNegative val="0"/>
          <c:cat>
            <c:strRef>
              <c:f>Sheet1!$C$15:$K$15</c:f>
              <c:strCache>
                <c:ptCount val="9"/>
                <c:pt idx="0">
                  <c:v>С\тоо</c:v>
                </c:pt>
                <c:pt idx="1">
                  <c:v>I</c:v>
                </c:pt>
                <c:pt idx="2">
                  <c:v>II</c:v>
                </c:pt>
                <c:pt idx="3">
                  <c:v>III</c:v>
                </c:pt>
                <c:pt idx="4">
                  <c:v>IV</c:v>
                </c:pt>
                <c:pt idx="5">
                  <c:v>V</c:v>
                </c:pt>
                <c:pt idx="6">
                  <c:v>VI</c:v>
                </c:pt>
                <c:pt idx="7">
                  <c:v>VII</c:v>
                </c:pt>
                <c:pt idx="8">
                  <c:v>VIII</c:v>
                </c:pt>
              </c:strCache>
            </c:strRef>
          </c:cat>
          <c:val>
            <c:numRef>
              <c:f>Sheet1!$C$25:$K$25</c:f>
              <c:numCache>
                <c:formatCode>General</c:formatCode>
                <c:ptCount val="9"/>
                <c:pt idx="0">
                  <c:v>60</c:v>
                </c:pt>
                <c:pt idx="1">
                  <c:v>0</c:v>
                </c:pt>
                <c:pt idx="2">
                  <c:v>1</c:v>
                </c:pt>
                <c:pt idx="3">
                  <c:v>8</c:v>
                </c:pt>
                <c:pt idx="4">
                  <c:v>3</c:v>
                </c:pt>
                <c:pt idx="5">
                  <c:v>2</c:v>
                </c:pt>
                <c:pt idx="6">
                  <c:v>6</c:v>
                </c:pt>
                <c:pt idx="7">
                  <c:v>22</c:v>
                </c:pt>
                <c:pt idx="8">
                  <c:v>17</c:v>
                </c:pt>
              </c:numCache>
            </c:numRef>
          </c:val>
        </c:ser>
        <c:dLbls>
          <c:showLegendKey val="0"/>
          <c:showVal val="0"/>
          <c:showCatName val="0"/>
          <c:showSerName val="0"/>
          <c:showPercent val="0"/>
          <c:showBubbleSize val="0"/>
        </c:dLbls>
        <c:gapWidth val="219"/>
        <c:overlap val="-27"/>
        <c:axId val="333854136"/>
        <c:axId val="333854920"/>
      </c:barChart>
      <c:catAx>
        <c:axId val="3338541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3854920"/>
        <c:crosses val="autoZero"/>
        <c:auto val="1"/>
        <c:lblAlgn val="ctr"/>
        <c:lblOffset val="100"/>
        <c:noMultiLvlLbl val="0"/>
      </c:catAx>
      <c:valAx>
        <c:axId val="3338549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38541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5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2D2FB7-0EF1-4BDA-BF6C-85F3FBFA6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TotalTime>
  <Pages>6</Pages>
  <Words>1043</Words>
  <Characters>5951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VietNam.Com</Company>
  <LinksUpToDate>false</LinksUpToDate>
  <CharactersWithSpaces>6981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TSEEGII</dc:creator>
  <cp:lastModifiedBy>Oyuntsetseg</cp:lastModifiedBy>
  <cp:revision>15</cp:revision>
  <cp:lastPrinted>2019-01-16T08:25:00Z</cp:lastPrinted>
  <dcterms:created xsi:type="dcterms:W3CDTF">2019-12-25T10:46:00Z</dcterms:created>
  <dcterms:modified xsi:type="dcterms:W3CDTF">2019-12-26T11:11:00Z</dcterms:modified>
</cp:coreProperties>
</file>